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EE75" w14:textId="77777777" w:rsidR="00A62545" w:rsidRPr="00400D1B" w:rsidRDefault="00EE4539">
      <w:pPr>
        <w:spacing w:after="30"/>
        <w:rPr>
          <w:lang w:val="pl-PL"/>
        </w:rPr>
      </w:pPr>
      <w:proofErr w:type="spellStart"/>
      <w:r w:rsidRPr="00400D1B">
        <w:rPr>
          <w:b/>
          <w:bCs/>
          <w:sz w:val="22"/>
          <w:szCs w:val="22"/>
          <w:lang w:val="pl-PL"/>
        </w:rPr>
        <w:t>Hero</w:t>
      </w:r>
      <w:r w:rsidRPr="00400D1B">
        <w:rPr>
          <w:b/>
          <w:bCs/>
          <w:color w:val="C8001E"/>
          <w:sz w:val="22"/>
          <w:szCs w:val="22"/>
          <w:lang w:val="pl-PL"/>
        </w:rPr>
        <w:t>Kids</w:t>
      </w:r>
      <w:proofErr w:type="spellEnd"/>
      <w:r w:rsidRPr="00400D1B">
        <w:rPr>
          <w:color w:val="555555"/>
          <w:sz w:val="17"/>
          <w:szCs w:val="17"/>
          <w:lang w:val="pl-PL"/>
        </w:rPr>
        <w:t xml:space="preserve">   ·   Ocena skutków dla ochrony danych (OSOD / DPIA)</w:t>
      </w:r>
    </w:p>
    <w:p w14:paraId="0510F618" w14:textId="77777777" w:rsidR="00A62545" w:rsidRPr="00400D1B" w:rsidRDefault="00EE4539">
      <w:pPr>
        <w:spacing w:after="50"/>
        <w:rPr>
          <w:lang w:val="pl-PL"/>
        </w:rPr>
      </w:pPr>
      <w:r w:rsidRPr="00400D1B">
        <w:rPr>
          <w:b/>
          <w:bCs/>
          <w:sz w:val="30"/>
          <w:szCs w:val="30"/>
          <w:lang w:val="pl-PL"/>
        </w:rPr>
        <w:t>Ocena skutków dla ochrony danych osobowych</w:t>
      </w:r>
    </w:p>
    <w:p w14:paraId="76BDA64C" w14:textId="2775E292" w:rsidR="00A62545" w:rsidRPr="00400D1B" w:rsidRDefault="00EE4539">
      <w:pPr>
        <w:spacing w:after="170"/>
        <w:rPr>
          <w:lang w:val="pl-PL"/>
        </w:rPr>
      </w:pPr>
      <w:r w:rsidRPr="00400D1B">
        <w:rPr>
          <w:color w:val="C8001E"/>
          <w:sz w:val="20"/>
          <w:szCs w:val="20"/>
          <w:lang w:val="pl-PL"/>
        </w:rPr>
        <w:t>Warsztaty „</w:t>
      </w:r>
      <w:proofErr w:type="spellStart"/>
      <w:r w:rsidR="00AB54D5">
        <w:rPr>
          <w:color w:val="C8001E"/>
          <w:sz w:val="20"/>
          <w:szCs w:val="20"/>
          <w:lang w:val="pl-PL"/>
        </w:rPr>
        <w:t>HeroKids</w:t>
      </w:r>
      <w:proofErr w:type="spellEnd"/>
      <w:r w:rsidRPr="00400D1B">
        <w:rPr>
          <w:color w:val="C8001E"/>
          <w:sz w:val="20"/>
          <w:szCs w:val="20"/>
          <w:lang w:val="pl-PL"/>
        </w:rPr>
        <w:t xml:space="preserve"> 112” – aplikacja </w:t>
      </w:r>
      <w:proofErr w:type="spellStart"/>
      <w:r w:rsidRPr="00400D1B">
        <w:rPr>
          <w:color w:val="C8001E"/>
          <w:sz w:val="20"/>
          <w:szCs w:val="20"/>
          <w:lang w:val="pl-PL"/>
        </w:rPr>
        <w:t>HeroKids</w:t>
      </w:r>
      <w:proofErr w:type="spellEnd"/>
      <w:r w:rsidRPr="00400D1B">
        <w:rPr>
          <w:color w:val="C8001E"/>
          <w:sz w:val="20"/>
          <w:szCs w:val="20"/>
          <w:lang w:val="pl-PL"/>
        </w:rPr>
        <w:t xml:space="preserve">  |  art. 35 RODO  |  architektura </w:t>
      </w:r>
      <w:proofErr w:type="spellStart"/>
      <w:r w:rsidRPr="00400D1B">
        <w:rPr>
          <w:color w:val="C8001E"/>
          <w:sz w:val="20"/>
          <w:szCs w:val="20"/>
          <w:lang w:val="pl-PL"/>
        </w:rPr>
        <w:t>Azure</w:t>
      </w:r>
      <w:proofErr w:type="spellEnd"/>
      <w:r w:rsidRPr="00400D1B">
        <w:rPr>
          <w:color w:val="C8001E"/>
          <w:sz w:val="20"/>
          <w:szCs w:val="20"/>
          <w:lang w:val="pl-PL"/>
        </w:rPr>
        <w:t xml:space="preserve"> </w:t>
      </w:r>
      <w:proofErr w:type="spellStart"/>
      <w:r w:rsidRPr="00400D1B">
        <w:rPr>
          <w:color w:val="C8001E"/>
          <w:sz w:val="20"/>
          <w:szCs w:val="20"/>
          <w:lang w:val="pl-PL"/>
        </w:rPr>
        <w:t>OpenAI</w:t>
      </w:r>
      <w:proofErr w:type="spellEnd"/>
      <w:r w:rsidRPr="00400D1B">
        <w:rPr>
          <w:color w:val="C8001E"/>
          <w:sz w:val="20"/>
          <w:szCs w:val="20"/>
          <w:lang w:val="pl-PL"/>
        </w:rPr>
        <w:t xml:space="preserve"> (UE)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A62545" w14:paraId="489413C6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4A1988F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Pozycja</w:t>
            </w:r>
            <w:proofErr w:type="spellEnd"/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66695F8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Wartość</w:t>
            </w:r>
            <w:proofErr w:type="spellEnd"/>
          </w:p>
        </w:tc>
      </w:tr>
      <w:tr w:rsidR="00A62545" w:rsidRPr="00EE6B19" w14:paraId="2FA5EDD6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3C7741C" w14:textId="77777777" w:rsidR="00A62545" w:rsidRDefault="00EE4539">
            <w:r>
              <w:rPr>
                <w:sz w:val="17"/>
                <w:szCs w:val="17"/>
              </w:rPr>
              <w:t xml:space="preserve">Administrator </w:t>
            </w:r>
            <w:proofErr w:type="spellStart"/>
            <w:r>
              <w:rPr>
                <w:sz w:val="17"/>
                <w:szCs w:val="17"/>
              </w:rPr>
              <w:t>danych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5BE4690" w14:textId="502A4FA3" w:rsidR="00A62545" w:rsidRPr="00400D1B" w:rsidRDefault="00AB54D5">
            <w:pPr>
              <w:rPr>
                <w:lang w:val="pl-PL"/>
              </w:rPr>
            </w:pPr>
            <w:r>
              <w:rPr>
                <w:sz w:val="17"/>
                <w:szCs w:val="17"/>
                <w:lang w:val="pl-PL"/>
              </w:rPr>
              <w:br/>
              <w:t>Nazwa placówki: ……………………………………………………………………………………………………………..</w:t>
            </w:r>
            <w:r>
              <w:rPr>
                <w:sz w:val="17"/>
                <w:szCs w:val="17"/>
                <w:lang w:val="pl-PL"/>
              </w:rPr>
              <w:br/>
            </w:r>
            <w:r>
              <w:rPr>
                <w:sz w:val="17"/>
                <w:szCs w:val="17"/>
                <w:lang w:val="pl-PL"/>
              </w:rPr>
              <w:br/>
              <w:t>Adres: …………………………………………………………………………………………………………………………….</w:t>
            </w:r>
            <w:r w:rsidR="00EE4539" w:rsidRPr="00400D1B">
              <w:rPr>
                <w:sz w:val="17"/>
                <w:szCs w:val="17"/>
                <w:lang w:val="pl-PL"/>
              </w:rPr>
              <w:t xml:space="preserve">, </w:t>
            </w:r>
            <w:r>
              <w:rPr>
                <w:sz w:val="17"/>
                <w:szCs w:val="17"/>
                <w:lang w:val="pl-PL"/>
              </w:rPr>
              <w:br/>
            </w:r>
            <w:r>
              <w:rPr>
                <w:sz w:val="17"/>
                <w:szCs w:val="17"/>
                <w:lang w:val="pl-PL"/>
              </w:rPr>
              <w:br/>
            </w:r>
            <w:r w:rsidR="00EE4539" w:rsidRPr="00400D1B">
              <w:rPr>
                <w:sz w:val="17"/>
                <w:szCs w:val="17"/>
                <w:lang w:val="pl-PL"/>
              </w:rPr>
              <w:t>reprezentowana</w:t>
            </w:r>
            <w:r>
              <w:rPr>
                <w:sz w:val="17"/>
                <w:szCs w:val="17"/>
                <w:lang w:val="pl-PL"/>
              </w:rPr>
              <w:t xml:space="preserve"> przez: …………………………………………………………………………………………………..</w:t>
            </w:r>
          </w:p>
        </w:tc>
      </w:tr>
      <w:tr w:rsidR="00A62545" w:rsidRPr="00EE6B19" w14:paraId="2AE7F03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BA1F753" w14:textId="77777777" w:rsidR="00A62545" w:rsidRDefault="00EE4539">
            <w:proofErr w:type="spellStart"/>
            <w:r>
              <w:rPr>
                <w:sz w:val="17"/>
                <w:szCs w:val="17"/>
              </w:rPr>
              <w:t>Podmiot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przetwarzający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99D0B1" w14:textId="492AE9E6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 xml:space="preserve">AITAM Kamil Musialski, ul. </w:t>
            </w:r>
            <w:proofErr w:type="spellStart"/>
            <w:r w:rsidRPr="00400D1B">
              <w:rPr>
                <w:sz w:val="17"/>
                <w:szCs w:val="17"/>
                <w:lang w:val="pl-PL"/>
              </w:rPr>
              <w:t>Milczańska</w:t>
            </w:r>
            <w:proofErr w:type="spellEnd"/>
            <w:r w:rsidRPr="00400D1B">
              <w:rPr>
                <w:sz w:val="17"/>
                <w:szCs w:val="17"/>
                <w:lang w:val="pl-PL"/>
              </w:rPr>
              <w:t xml:space="preserve"> 5A/4, 61-131 Poznań, NIP [</w:t>
            </w:r>
            <w:r w:rsidR="00AB54D5" w:rsidRPr="00E2524B">
              <w:rPr>
                <w:rFonts w:ascii="DM Sans" w:eastAsia="DM Sans" w:hAnsi="DM Sans" w:cs="DM Sans"/>
                <w:sz w:val="18"/>
                <w:szCs w:val="18"/>
                <w:lang w:val="pl-PL"/>
              </w:rPr>
              <w:t>765 16 63 254</w:t>
            </w:r>
            <w:r w:rsidRPr="00400D1B">
              <w:rPr>
                <w:sz w:val="17"/>
                <w:szCs w:val="17"/>
                <w:lang w:val="pl-PL"/>
              </w:rPr>
              <w:t>]</w:t>
            </w:r>
          </w:p>
        </w:tc>
      </w:tr>
      <w:tr w:rsidR="00A62545" w:rsidRPr="00EE6B19" w14:paraId="01495C83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F7469F" w14:textId="77777777" w:rsidR="00A62545" w:rsidRDefault="00EE4539">
            <w:proofErr w:type="spellStart"/>
            <w:r>
              <w:rPr>
                <w:sz w:val="17"/>
                <w:szCs w:val="17"/>
              </w:rPr>
              <w:t>Przedmiot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oceny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F5D1709" w14:textId="27D2807D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 xml:space="preserve">Aplikacja </w:t>
            </w:r>
            <w:proofErr w:type="spellStart"/>
            <w:r w:rsidRPr="00400D1B">
              <w:rPr>
                <w:sz w:val="17"/>
                <w:szCs w:val="17"/>
                <w:lang w:val="pl-PL"/>
              </w:rPr>
              <w:t>HeroKids</w:t>
            </w:r>
            <w:proofErr w:type="spellEnd"/>
            <w:r w:rsidRPr="00400D1B">
              <w:rPr>
                <w:sz w:val="17"/>
                <w:szCs w:val="17"/>
                <w:lang w:val="pl-PL"/>
              </w:rPr>
              <w:t xml:space="preserve"> 112 – głosowa symulacja rozmowy z </w:t>
            </w:r>
            <w:r w:rsidR="00EE6B19">
              <w:rPr>
                <w:sz w:val="17"/>
                <w:szCs w:val="17"/>
                <w:lang w:val="pl-PL"/>
              </w:rPr>
              <w:t>operatorem</w:t>
            </w:r>
            <w:r w:rsidRPr="00400D1B">
              <w:rPr>
                <w:sz w:val="17"/>
                <w:szCs w:val="17"/>
                <w:lang w:val="pl-PL"/>
              </w:rPr>
              <w:t xml:space="preserve"> numeru alarmowego</w:t>
            </w:r>
          </w:p>
        </w:tc>
      </w:tr>
      <w:tr w:rsidR="00E2524B" w:rsidRPr="00EE6B19" w14:paraId="3D5F878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66EAF74" w14:textId="77777777" w:rsidR="00E2524B" w:rsidRDefault="00E2524B" w:rsidP="00E2524B">
            <w:proofErr w:type="spellStart"/>
            <w:r>
              <w:rPr>
                <w:sz w:val="17"/>
                <w:szCs w:val="17"/>
              </w:rPr>
              <w:t>Architektura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F4DF93E" w14:textId="51A7F31A" w:rsidR="00E2524B" w:rsidRPr="00E2524B" w:rsidRDefault="00E2524B" w:rsidP="00E2524B">
            <w:pPr>
              <w:rPr>
                <w:lang w:val="pl-PL"/>
              </w:rPr>
            </w:pPr>
            <w:r>
              <w:rPr>
                <w:sz w:val="17"/>
                <w:szCs w:val="17"/>
              </w:rPr>
              <w:t xml:space="preserve">STT </w:t>
            </w:r>
            <w:proofErr w:type="spellStart"/>
            <w:r>
              <w:rPr>
                <w:sz w:val="17"/>
                <w:szCs w:val="17"/>
              </w:rPr>
              <w:t>lokalny</w:t>
            </w:r>
            <w:proofErr w:type="spellEnd"/>
            <w:r>
              <w:rPr>
                <w:sz w:val="17"/>
                <w:szCs w:val="17"/>
              </w:rPr>
              <w:t xml:space="preserve"> (faster-whisper); model </w:t>
            </w:r>
            <w:proofErr w:type="spellStart"/>
            <w:r>
              <w:rPr>
                <w:sz w:val="17"/>
                <w:szCs w:val="17"/>
              </w:rPr>
              <w:t>dialogu</w:t>
            </w:r>
            <w:proofErr w:type="spellEnd"/>
            <w:r>
              <w:rPr>
                <w:sz w:val="17"/>
                <w:szCs w:val="17"/>
              </w:rPr>
              <w:t xml:space="preserve">: Microsoft Azure OpenAI, deployment gpt-5.4-mini, Sweden Central (Data Zone Standard / </w:t>
            </w:r>
            <w:proofErr w:type="spellStart"/>
            <w:r>
              <w:rPr>
                <w:sz w:val="17"/>
                <w:szCs w:val="17"/>
              </w:rPr>
              <w:t>strefa</w:t>
            </w:r>
            <w:proofErr w:type="spellEnd"/>
            <w:r>
              <w:rPr>
                <w:sz w:val="17"/>
                <w:szCs w:val="17"/>
              </w:rPr>
              <w:t xml:space="preserve"> EUR); </w:t>
            </w:r>
            <w:proofErr w:type="spellStart"/>
            <w:r>
              <w:rPr>
                <w:sz w:val="17"/>
                <w:szCs w:val="17"/>
              </w:rPr>
              <w:t>synteza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mowy</w:t>
            </w:r>
            <w:proofErr w:type="spellEnd"/>
            <w:r>
              <w:rPr>
                <w:sz w:val="17"/>
                <w:szCs w:val="17"/>
              </w:rPr>
              <w:t>: Microsoft Azure AI Speech (UE).</w:t>
            </w:r>
          </w:p>
        </w:tc>
      </w:tr>
      <w:tr w:rsidR="00E2524B" w:rsidRPr="00EE6B19" w14:paraId="6B90522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4DF353D" w14:textId="144C2470" w:rsidR="00E2524B" w:rsidRDefault="00E2524B" w:rsidP="00E2524B">
            <w:r w:rsidRPr="00E2524B">
              <w:rPr>
                <w:sz w:val="17"/>
                <w:szCs w:val="17"/>
                <w:lang w:val="pl-PL"/>
              </w:rPr>
              <w:br/>
            </w:r>
            <w:r>
              <w:rPr>
                <w:sz w:val="17"/>
                <w:szCs w:val="17"/>
              </w:rPr>
              <w:t xml:space="preserve">Data </w:t>
            </w:r>
            <w:proofErr w:type="spellStart"/>
            <w:r>
              <w:rPr>
                <w:sz w:val="17"/>
                <w:szCs w:val="17"/>
              </w:rPr>
              <w:t>sporządzenia</w:t>
            </w:r>
            <w:proofErr w:type="spellEnd"/>
            <w:r>
              <w:rPr>
                <w:sz w:val="17"/>
                <w:szCs w:val="17"/>
              </w:rPr>
              <w:t xml:space="preserve"> / </w:t>
            </w:r>
            <w:proofErr w:type="spellStart"/>
            <w:r>
              <w:rPr>
                <w:sz w:val="17"/>
                <w:szCs w:val="17"/>
              </w:rPr>
              <w:t>przeglądu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20A2DEA" w14:textId="1C6FD088" w:rsidR="00E2524B" w:rsidRPr="00400D1B" w:rsidRDefault="00E2524B" w:rsidP="00E2524B">
            <w:pPr>
              <w:rPr>
                <w:lang w:val="pl-PL"/>
              </w:rPr>
            </w:pPr>
            <w:r>
              <w:rPr>
                <w:sz w:val="17"/>
                <w:szCs w:val="17"/>
                <w:lang w:val="pl-PL"/>
              </w:rPr>
              <w:br/>
              <w:t>Data: ………………………………………….</w:t>
            </w:r>
          </w:p>
        </w:tc>
      </w:tr>
      <w:tr w:rsidR="00E2524B" w:rsidRPr="00EE6B19" w14:paraId="32CDCD70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AACB4CE" w14:textId="77777777" w:rsidR="00E2524B" w:rsidRDefault="00E2524B" w:rsidP="00E2524B">
            <w:proofErr w:type="spellStart"/>
            <w:r>
              <w:rPr>
                <w:sz w:val="17"/>
                <w:szCs w:val="17"/>
              </w:rPr>
              <w:t>Sporządził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A10871" w14:textId="721A6607" w:rsidR="00E2524B" w:rsidRPr="00400D1B" w:rsidRDefault="00E2524B" w:rsidP="00E2524B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AITAM Kamil Musialski (wsparcie procesora) – do zatwierdzenia przez Administratora</w:t>
            </w:r>
          </w:p>
        </w:tc>
      </w:tr>
    </w:tbl>
    <w:p w14:paraId="1C4F1B3B" w14:textId="77777777" w:rsidR="00A62545" w:rsidRPr="00400D1B" w:rsidRDefault="00EE4539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t>1. Czy ocena skutków jest wymagana</w:t>
      </w:r>
    </w:p>
    <w:p w14:paraId="5F995EAB" w14:textId="77777777" w:rsidR="00E2524B" w:rsidRPr="00E2524B" w:rsidRDefault="00E2524B" w:rsidP="00E2524B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lang w:val="pl-PL"/>
        </w:rPr>
        <w:t>Ocena jest przeprowadzana, ponieważ przetwarzanie łączy przesłanki wysokiego ryzyka (art. 35 ust. 3 RODO oraz wykaz Prezesa UODO):</w:t>
      </w:r>
    </w:p>
    <w:p w14:paraId="19D19D31" w14:textId="77777777" w:rsidR="00E2524B" w:rsidRPr="00E2524B" w:rsidRDefault="00E2524B" w:rsidP="00E2524B">
      <w:pPr>
        <w:numPr>
          <w:ilvl w:val="0"/>
          <w:numId w:val="4"/>
        </w:num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b/>
          <w:bCs/>
          <w:lang w:val="pl-PL"/>
        </w:rPr>
        <w:t>dane dzieci</w:t>
      </w:r>
      <w:r w:rsidRPr="00E2524B">
        <w:rPr>
          <w:lang w:val="pl-PL"/>
        </w:rPr>
        <w:t xml:space="preserve"> – osób wymagających szczególnej ochrony (motyw 38 RODO);</w:t>
      </w:r>
    </w:p>
    <w:p w14:paraId="4050E63D" w14:textId="77777777" w:rsidR="00E2524B" w:rsidRDefault="00E2524B" w:rsidP="00E2524B">
      <w:pPr>
        <w:numPr>
          <w:ilvl w:val="0"/>
          <w:numId w:val="4"/>
        </w:num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b/>
          <w:bCs/>
          <w:lang w:val="pl-PL"/>
        </w:rPr>
        <w:t>wykorzystanie nowych technologii</w:t>
      </w:r>
      <w:r w:rsidRPr="00E2524B">
        <w:rPr>
          <w:lang w:val="pl-PL"/>
        </w:rPr>
        <w:t xml:space="preserve"> – model językowy (AI) oraz automatyczne rozpoznawanie mowy;</w:t>
      </w:r>
    </w:p>
    <w:p w14:paraId="14E07512" w14:textId="1177E9CC" w:rsidR="00E2524B" w:rsidRPr="00E2524B" w:rsidRDefault="00E2524B" w:rsidP="00E2524B">
      <w:pPr>
        <w:numPr>
          <w:ilvl w:val="0"/>
          <w:numId w:val="4"/>
        </w:num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b/>
          <w:bCs/>
          <w:lang w:val="pl-PL"/>
        </w:rPr>
        <w:t>dane o lokalizacji</w:t>
      </w:r>
      <w:r w:rsidRPr="00E2524B">
        <w:rPr>
          <w:lang w:val="pl-PL"/>
        </w:rPr>
        <w:t xml:space="preserve"> – adres zamieszkania dziecka.</w:t>
      </w:r>
    </w:p>
    <w:p w14:paraId="01F7F3E8" w14:textId="77777777" w:rsidR="00E2524B" w:rsidRPr="00E2524B" w:rsidRDefault="00E2524B" w:rsidP="00E2524B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i/>
          <w:iCs/>
          <w:lang w:val="pl-PL"/>
        </w:rPr>
        <w:t xml:space="preserve">Uwaga: </w:t>
      </w:r>
      <w:r w:rsidRPr="00E2524B">
        <w:rPr>
          <w:lang w:val="pl-PL"/>
        </w:rPr>
        <w:t>obie usługi AI (model dialogu i synteza mowy) działają w Unii Europejskiej, więc przekazywanie danych poza EOG nie zachodzi; ocena jest jednak uzasadniona już samymi trzema powyższymi przesłankami.</w:t>
      </w:r>
    </w:p>
    <w:p w14:paraId="2054BFE2" w14:textId="77777777" w:rsidR="00E2524B" w:rsidRPr="00E2524B" w:rsidRDefault="00E2524B" w:rsidP="00E2524B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b/>
          <w:bCs/>
          <w:lang w:val="pl-PL"/>
        </w:rPr>
        <w:t xml:space="preserve">Wniosek: </w:t>
      </w:r>
      <w:r w:rsidRPr="00E2524B">
        <w:rPr>
          <w:lang w:val="pl-PL"/>
        </w:rPr>
        <w:t>przeprowadzenie oceny jest uzasadnione i wymagane przed rozpoczęciem przetwarzania.</w:t>
      </w:r>
    </w:p>
    <w:p w14:paraId="4C2D64CA" w14:textId="77777777" w:rsidR="00A62545" w:rsidRPr="00400D1B" w:rsidRDefault="00EE4539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t>2. Systematyczny opis operacji przetwarzania</w:t>
      </w:r>
    </w:p>
    <w:p w14:paraId="04806524" w14:textId="77777777" w:rsidR="00A62545" w:rsidRPr="00400D1B" w:rsidRDefault="00EE4539">
      <w:pPr>
        <w:spacing w:before="140" w:after="70"/>
        <w:rPr>
          <w:lang w:val="pl-PL"/>
        </w:rPr>
      </w:pPr>
      <w:r w:rsidRPr="00400D1B">
        <w:rPr>
          <w:b/>
          <w:bCs/>
          <w:sz w:val="21"/>
          <w:szCs w:val="21"/>
          <w:lang w:val="pl-PL"/>
        </w:rPr>
        <w:t>2.1 Cel i charakter</w:t>
      </w:r>
    </w:p>
    <w:p w14:paraId="4CB4BBB1" w14:textId="6ECE4982" w:rsidR="00A62545" w:rsidRPr="00400D1B" w:rsidRDefault="00EE4539">
      <w:pPr>
        <w:spacing w:after="90" w:line="260" w:lineRule="auto"/>
        <w:rPr>
          <w:lang w:val="pl-PL"/>
        </w:rPr>
      </w:pPr>
      <w:r w:rsidRPr="00400D1B">
        <w:rPr>
          <w:lang w:val="pl-PL"/>
        </w:rPr>
        <w:t xml:space="preserve">Dziecko w wieku </w:t>
      </w:r>
      <w:r w:rsidR="009B184F">
        <w:rPr>
          <w:lang w:val="pl-PL"/>
        </w:rPr>
        <w:t>4</w:t>
      </w:r>
      <w:r w:rsidRPr="00400D1B">
        <w:rPr>
          <w:lang w:val="pl-PL"/>
        </w:rPr>
        <w:t>–</w:t>
      </w:r>
      <w:r w:rsidR="009B184F">
        <w:rPr>
          <w:lang w:val="pl-PL"/>
        </w:rPr>
        <w:t>10</w:t>
      </w:r>
      <w:r w:rsidRPr="00400D1B">
        <w:rPr>
          <w:lang w:val="pl-PL"/>
        </w:rPr>
        <w:t xml:space="preserve"> lat prowadzi ćwiczeniową rozmowę z symulowanym </w:t>
      </w:r>
      <w:r w:rsidR="00EE6B19">
        <w:rPr>
          <w:lang w:val="pl-PL"/>
        </w:rPr>
        <w:t>operatorem</w:t>
      </w:r>
      <w:r w:rsidRPr="00400D1B">
        <w:rPr>
          <w:lang w:val="pl-PL"/>
        </w:rPr>
        <w:t xml:space="preserve"> numeru 112. Celem edukacyjnym jest nauka spokojnego wezwania pomocy oraz podania własnego imienia, prawdziwego adresu i zapamiętanego numeru telefonu do rodzica – umiejętność ratująca życie. Podanie prawdziwych danych jest istotą ćwiczenia; dane fikcyjne nie realizowałyby celu edukacyjnego.</w:t>
      </w:r>
    </w:p>
    <w:p w14:paraId="4C91562F" w14:textId="77777777" w:rsidR="00A62545" w:rsidRDefault="00EE4539">
      <w:pPr>
        <w:spacing w:before="140" w:after="70"/>
      </w:pPr>
      <w:r>
        <w:rPr>
          <w:b/>
          <w:bCs/>
          <w:sz w:val="21"/>
          <w:szCs w:val="21"/>
        </w:rPr>
        <w:t xml:space="preserve">2.2 </w:t>
      </w:r>
      <w:proofErr w:type="spellStart"/>
      <w:r>
        <w:rPr>
          <w:b/>
          <w:bCs/>
          <w:sz w:val="21"/>
          <w:szCs w:val="21"/>
        </w:rPr>
        <w:t>Kategorie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danych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i</w:t>
      </w:r>
      <w:proofErr w:type="spellEnd"/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z w:val="21"/>
          <w:szCs w:val="21"/>
        </w:rPr>
        <w:t>osób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A62545" w14:paraId="7B895A6F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EA41D97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Kategoria</w:t>
            </w:r>
            <w:proofErr w:type="spellEnd"/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91025DC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Opis</w:t>
            </w:r>
            <w:proofErr w:type="spellEnd"/>
          </w:p>
        </w:tc>
      </w:tr>
      <w:tr w:rsidR="00A62545" w:rsidRPr="00EE6B19" w14:paraId="27392B3F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5F5BB8" w14:textId="77777777" w:rsidR="00A62545" w:rsidRDefault="00EE4539">
            <w:proofErr w:type="spellStart"/>
            <w:r>
              <w:rPr>
                <w:sz w:val="17"/>
                <w:szCs w:val="17"/>
              </w:rPr>
              <w:t>Osoby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których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dotyczą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84E845F" w14:textId="48225D74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 xml:space="preserve">Dzieci w wieku </w:t>
            </w:r>
            <w:r w:rsidR="00400D1B">
              <w:rPr>
                <w:sz w:val="17"/>
                <w:szCs w:val="17"/>
                <w:lang w:val="pl-PL"/>
              </w:rPr>
              <w:t>4</w:t>
            </w:r>
            <w:r w:rsidRPr="00400D1B">
              <w:rPr>
                <w:sz w:val="17"/>
                <w:szCs w:val="17"/>
                <w:lang w:val="pl-PL"/>
              </w:rPr>
              <w:t>–</w:t>
            </w:r>
            <w:r w:rsidR="00400D1B">
              <w:rPr>
                <w:sz w:val="17"/>
                <w:szCs w:val="17"/>
                <w:lang w:val="pl-PL"/>
              </w:rPr>
              <w:t>10</w:t>
            </w:r>
            <w:r w:rsidRPr="00400D1B">
              <w:rPr>
                <w:sz w:val="17"/>
                <w:szCs w:val="17"/>
                <w:lang w:val="pl-PL"/>
              </w:rPr>
              <w:t xml:space="preserve"> lat (uczestnicy) oraz rodzice / opiekunowie (numer telefonu)</w:t>
            </w:r>
          </w:p>
        </w:tc>
      </w:tr>
      <w:tr w:rsidR="00A62545" w:rsidRPr="00EE6B19" w14:paraId="126C4860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73CD798" w14:textId="77777777" w:rsidR="00A62545" w:rsidRDefault="00EE4539">
            <w:proofErr w:type="spellStart"/>
            <w:r>
              <w:rPr>
                <w:sz w:val="17"/>
                <w:szCs w:val="17"/>
              </w:rPr>
              <w:t>Imię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dziecka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adres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zamieszkania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427B58A" w14:textId="04A361DA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Wprowadzane do aplikacji przez wychowawcę przed zajęciami</w:t>
            </w:r>
            <w:r w:rsidR="0056336E">
              <w:rPr>
                <w:sz w:val="17"/>
                <w:szCs w:val="17"/>
                <w:lang w:val="pl-PL"/>
              </w:rPr>
              <w:t xml:space="preserve"> w celu zapamiętania tych danych przez dziecko</w:t>
            </w:r>
          </w:p>
        </w:tc>
      </w:tr>
      <w:tr w:rsidR="00A62545" w:rsidRPr="00EE6B19" w14:paraId="0225AED8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F214B29" w14:textId="77777777" w:rsidR="00A62545" w:rsidRDefault="00EE4539">
            <w:proofErr w:type="spellStart"/>
            <w:r>
              <w:rPr>
                <w:sz w:val="17"/>
                <w:szCs w:val="17"/>
              </w:rPr>
              <w:t>Numer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telefonu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rodzica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B4D5E41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Dane osobowe rodzica; wprowadzany przez wychowawcę w celu ćwiczenia jego zapamiętania przez dziecko</w:t>
            </w:r>
          </w:p>
        </w:tc>
      </w:tr>
      <w:tr w:rsidR="00A62545" w:rsidRPr="00EE6B19" w14:paraId="70678E6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B15607" w14:textId="77777777" w:rsidR="00A62545" w:rsidRDefault="00EE4539">
            <w:proofErr w:type="spellStart"/>
            <w:r>
              <w:rPr>
                <w:sz w:val="17"/>
                <w:szCs w:val="17"/>
              </w:rPr>
              <w:t>Głos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dziecka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03E4847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Wypowiedzi w trakcie ćwiczenia, przetwarzane wyłącznie w celu transkrypcji (lokalnie)</w:t>
            </w:r>
          </w:p>
        </w:tc>
      </w:tr>
      <w:tr w:rsidR="00A62545" w14:paraId="21DED014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FCEF19E" w14:textId="77777777" w:rsidR="00A62545" w:rsidRDefault="00EE4539">
            <w:proofErr w:type="spellStart"/>
            <w:r>
              <w:rPr>
                <w:sz w:val="17"/>
                <w:szCs w:val="17"/>
              </w:rPr>
              <w:t>Nazwisko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dziecka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incydentalnie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1180759" w14:textId="77777777" w:rsidR="00A62545" w:rsidRDefault="00EE4539">
            <w:r w:rsidRPr="00400D1B">
              <w:rPr>
                <w:sz w:val="17"/>
                <w:szCs w:val="17"/>
                <w:lang w:val="pl-PL"/>
              </w:rPr>
              <w:t xml:space="preserve">Nie jest wprowadzane ani wymagane przez scenariusz; może zostać wypowiedziane samodzielnie przez dziecko w odpowiedzi na pytanie o imię. </w:t>
            </w:r>
            <w:r>
              <w:rPr>
                <w:sz w:val="17"/>
                <w:szCs w:val="17"/>
              </w:rPr>
              <w:t xml:space="preserve">Nie jest </w:t>
            </w:r>
            <w:proofErr w:type="spellStart"/>
            <w:r>
              <w:rPr>
                <w:sz w:val="17"/>
                <w:szCs w:val="17"/>
              </w:rPr>
              <w:t>przechowywane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A62545" w14:paraId="6F30AC0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BE15492" w14:textId="77777777" w:rsidR="00A62545" w:rsidRDefault="00EE4539">
            <w:r>
              <w:rPr>
                <w:sz w:val="17"/>
                <w:szCs w:val="17"/>
              </w:rPr>
              <w:lastRenderedPageBreak/>
              <w:t xml:space="preserve">Stan </w:t>
            </w:r>
            <w:proofErr w:type="spellStart"/>
            <w:r>
              <w:rPr>
                <w:sz w:val="17"/>
                <w:szCs w:val="17"/>
              </w:rPr>
              <w:t>poszkodowanego</w:t>
            </w:r>
            <w:proofErr w:type="spellEnd"/>
            <w:r>
              <w:rPr>
                <w:sz w:val="17"/>
                <w:szCs w:val="17"/>
              </w:rPr>
              <w:t xml:space="preserve"> – </w:t>
            </w:r>
            <w:proofErr w:type="spellStart"/>
            <w:r>
              <w:rPr>
                <w:sz w:val="17"/>
                <w:szCs w:val="17"/>
              </w:rPr>
              <w:t>fikcyjny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E7665EB" w14:textId="77777777" w:rsidR="00A62545" w:rsidRDefault="00EE4539">
            <w:r w:rsidRPr="00400D1B">
              <w:rPr>
                <w:sz w:val="17"/>
                <w:szCs w:val="17"/>
                <w:lang w:val="pl-PL"/>
              </w:rPr>
              <w:t xml:space="preserve">Opis stanu zdrowia dotyczy </w:t>
            </w:r>
            <w:r w:rsidRPr="00400D1B">
              <w:rPr>
                <w:b/>
                <w:bCs/>
                <w:sz w:val="17"/>
                <w:szCs w:val="17"/>
                <w:lang w:val="pl-PL"/>
              </w:rPr>
              <w:t>fikcyjnej postaci ze scenariusza (postać z komiksu)</w:t>
            </w:r>
            <w:r w:rsidRPr="00400D1B">
              <w:rPr>
                <w:sz w:val="17"/>
                <w:szCs w:val="17"/>
                <w:lang w:val="pl-PL"/>
              </w:rPr>
              <w:t xml:space="preserve"> – nie są to dane o zdrowiu żadnej rzeczywistej osoby. </w:t>
            </w:r>
            <w:r>
              <w:rPr>
                <w:sz w:val="17"/>
                <w:szCs w:val="17"/>
              </w:rPr>
              <w:t xml:space="preserve">Dane </w:t>
            </w:r>
            <w:proofErr w:type="spellStart"/>
            <w:r>
              <w:rPr>
                <w:sz w:val="17"/>
                <w:szCs w:val="17"/>
              </w:rPr>
              <w:t>szczególnej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kategorii</w:t>
            </w:r>
            <w:proofErr w:type="spellEnd"/>
            <w:r>
              <w:rPr>
                <w:sz w:val="17"/>
                <w:szCs w:val="17"/>
              </w:rPr>
              <w:t xml:space="preserve"> (art. 9) </w:t>
            </w:r>
            <w:proofErr w:type="spellStart"/>
            <w:r>
              <w:rPr>
                <w:sz w:val="17"/>
                <w:szCs w:val="17"/>
              </w:rPr>
              <w:t>nie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są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przetwarzane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A62545" w:rsidRPr="00EE6B19" w14:paraId="64263A60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9448992" w14:textId="77777777" w:rsidR="00A62545" w:rsidRDefault="00EE4539">
            <w:r>
              <w:rPr>
                <w:sz w:val="17"/>
                <w:szCs w:val="17"/>
              </w:rPr>
              <w:t xml:space="preserve">Dane </w:t>
            </w:r>
            <w:proofErr w:type="spellStart"/>
            <w:r>
              <w:rPr>
                <w:sz w:val="17"/>
                <w:szCs w:val="17"/>
              </w:rPr>
              <w:t>zbiorcze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55E77CA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Liczniki sesji, dzień, kubełek pory dnia, metryki techniczne – nieidentyfikujące</w:t>
            </w:r>
          </w:p>
        </w:tc>
      </w:tr>
    </w:tbl>
    <w:p w14:paraId="299A6558" w14:textId="77777777" w:rsidR="00A62545" w:rsidRPr="00400D1B" w:rsidRDefault="00EE4539">
      <w:pPr>
        <w:spacing w:before="140" w:after="70"/>
        <w:rPr>
          <w:lang w:val="pl-PL"/>
        </w:rPr>
      </w:pPr>
      <w:r w:rsidRPr="00400D1B">
        <w:rPr>
          <w:b/>
          <w:bCs/>
          <w:sz w:val="21"/>
          <w:szCs w:val="21"/>
          <w:lang w:val="pl-PL"/>
        </w:rPr>
        <w:t>2.3 Przepływ danych (jedna tura rozmowy)</w:t>
      </w:r>
    </w:p>
    <w:p w14:paraId="59F619B0" w14:textId="77777777" w:rsidR="00E2524B" w:rsidRPr="006E1A4E" w:rsidRDefault="00E2524B" w:rsidP="00E2524B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6E1A4E">
        <w:rPr>
          <w:lang w:val="pl-PL"/>
        </w:rPr>
        <w:t>Dziecko mówi – audio rejestrowane w przeglądarce na urządzeniu placówki.</w:t>
      </w:r>
    </w:p>
    <w:p w14:paraId="51444A6E" w14:textId="77777777" w:rsidR="00E2524B" w:rsidRPr="006E1A4E" w:rsidRDefault="00E2524B" w:rsidP="00E2524B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6E1A4E">
        <w:rPr>
          <w:lang w:val="pl-PL"/>
        </w:rPr>
        <w:t xml:space="preserve">Rozpoznawanie mowy – </w:t>
      </w:r>
      <w:r w:rsidRPr="006E1A4E">
        <w:rPr>
          <w:b/>
          <w:bCs/>
          <w:lang w:val="pl-PL"/>
        </w:rPr>
        <w:t>wyłącznie lokalnie</w:t>
      </w:r>
      <w:r w:rsidRPr="006E1A4E">
        <w:rPr>
          <w:lang w:val="pl-PL"/>
        </w:rPr>
        <w:t>, na serwerze aplikacji (</w:t>
      </w:r>
      <w:proofErr w:type="spellStart"/>
      <w:r w:rsidRPr="006E1A4E">
        <w:rPr>
          <w:lang w:val="pl-PL"/>
        </w:rPr>
        <w:t>faster-whisper</w:t>
      </w:r>
      <w:proofErr w:type="spellEnd"/>
      <w:r w:rsidRPr="006E1A4E">
        <w:rPr>
          <w:lang w:val="pl-PL"/>
        </w:rPr>
        <w:t>). Surowe audio nie jest wysyłane do usług zewnętrznych ani zapisywane na dysku.</w:t>
      </w:r>
    </w:p>
    <w:p w14:paraId="43E84177" w14:textId="77777777" w:rsidR="00E2524B" w:rsidRPr="006E1A4E" w:rsidRDefault="00E2524B" w:rsidP="00E2524B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6E1A4E">
        <w:rPr>
          <w:lang w:val="pl-PL"/>
        </w:rPr>
        <w:t xml:space="preserve">Model dialogu – tekst wypowiedzi (imię, adres, numer telefonu) przekazywany do usługi Microsoft </w:t>
      </w:r>
      <w:proofErr w:type="spellStart"/>
      <w:r w:rsidRPr="006E1A4E">
        <w:rPr>
          <w:lang w:val="pl-PL"/>
        </w:rPr>
        <w:t>Azure</w:t>
      </w:r>
      <w:proofErr w:type="spellEnd"/>
      <w:r w:rsidRPr="006E1A4E">
        <w:rPr>
          <w:lang w:val="pl-PL"/>
        </w:rPr>
        <w:t xml:space="preserve"> </w:t>
      </w:r>
      <w:proofErr w:type="spellStart"/>
      <w:r w:rsidRPr="006E1A4E">
        <w:rPr>
          <w:lang w:val="pl-PL"/>
        </w:rPr>
        <w:t>OpenAI</w:t>
      </w:r>
      <w:proofErr w:type="spellEnd"/>
      <w:r w:rsidRPr="006E1A4E">
        <w:rPr>
          <w:lang w:val="pl-PL"/>
        </w:rPr>
        <w:t xml:space="preserve"> w Szwecji; dane nie opuszczają UE.</w:t>
      </w:r>
    </w:p>
    <w:p w14:paraId="40245476" w14:textId="77777777" w:rsidR="00E2524B" w:rsidRPr="006E1A4E" w:rsidRDefault="00E2524B" w:rsidP="00E2524B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6E1A4E">
        <w:rPr>
          <w:lang w:val="pl-PL"/>
        </w:rPr>
        <w:t xml:space="preserve">Synteza mowy – tekst odpowiedzi przekazywany do Microsoft </w:t>
      </w:r>
      <w:proofErr w:type="spellStart"/>
      <w:r w:rsidRPr="006E1A4E">
        <w:rPr>
          <w:lang w:val="pl-PL"/>
        </w:rPr>
        <w:t>Azure</w:t>
      </w:r>
      <w:proofErr w:type="spellEnd"/>
      <w:r w:rsidRPr="006E1A4E">
        <w:rPr>
          <w:lang w:val="pl-PL"/>
        </w:rPr>
        <w:t xml:space="preserve"> AI Speech w Unii Europejskiej; weryfikacja bezpieczeństwa treści odbywa się na bieżąco i nie jest zapisywana ani wykorzystywana do trenowania modeli.</w:t>
      </w:r>
    </w:p>
    <w:p w14:paraId="4CC911BA" w14:textId="77777777" w:rsidR="00E2524B" w:rsidRPr="006E1A4E" w:rsidRDefault="00E2524B" w:rsidP="00E2524B">
      <w:pPr>
        <w:pStyle w:val="Akapitzlist"/>
        <w:numPr>
          <w:ilvl w:val="0"/>
          <w:numId w:val="5"/>
        </w:numPr>
        <w:spacing w:after="55" w:line="255" w:lineRule="auto"/>
        <w:rPr>
          <w:lang w:val="pl-PL"/>
        </w:rPr>
      </w:pPr>
      <w:r w:rsidRPr="006E1A4E">
        <w:rPr>
          <w:lang w:val="pl-PL"/>
        </w:rPr>
        <w:t xml:space="preserve">Zapis – </w:t>
      </w:r>
      <w:r w:rsidRPr="006E1A4E">
        <w:rPr>
          <w:b/>
          <w:bCs/>
          <w:lang w:val="pl-PL"/>
        </w:rPr>
        <w:t>treść rozmowy nie jest zapisywana</w:t>
      </w:r>
      <w:r w:rsidRPr="006E1A4E">
        <w:rPr>
          <w:lang w:val="pl-PL"/>
        </w:rPr>
        <w:t>; imię, adres i numer telefonu usuwane po zakończeniu sesji dziecka; w bazie pozostają wyłącznie dane zbiorcze.</w:t>
      </w:r>
    </w:p>
    <w:p w14:paraId="18E11A33" w14:textId="465AD8C3" w:rsidR="00A62545" w:rsidRPr="00737059" w:rsidRDefault="00737059" w:rsidP="00737059">
      <w:pPr>
        <w:pBdr>
          <w:bottom w:val="single" w:sz="6" w:space="3" w:color="C8001E"/>
        </w:pBdr>
        <w:spacing w:before="200" w:after="100"/>
        <w:rPr>
          <w:lang w:val="pl-PL"/>
        </w:rPr>
      </w:pPr>
      <w:r>
        <w:rPr>
          <w:lang w:val="pl-PL"/>
        </w:rPr>
        <w:br/>
      </w:r>
      <w:r>
        <w:rPr>
          <w:b/>
          <w:bCs/>
          <w:color w:val="C8001E"/>
          <w:sz w:val="24"/>
          <w:szCs w:val="24"/>
          <w:lang w:val="pl-PL"/>
        </w:rPr>
        <w:t>3</w:t>
      </w:r>
      <w:r w:rsidRPr="00400D1B">
        <w:rPr>
          <w:b/>
          <w:bCs/>
          <w:color w:val="C8001E"/>
          <w:sz w:val="24"/>
          <w:szCs w:val="24"/>
          <w:lang w:val="pl-PL"/>
        </w:rPr>
        <w:t xml:space="preserve">. </w:t>
      </w:r>
      <w:r>
        <w:rPr>
          <w:b/>
          <w:bCs/>
          <w:color w:val="C8001E"/>
          <w:sz w:val="24"/>
          <w:szCs w:val="24"/>
          <w:lang w:val="pl-PL"/>
        </w:rPr>
        <w:t>Ocena niezbędności i proporcjonalności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A62545" w14:paraId="31E048C0" w14:textId="77777777">
        <w:trPr>
          <w:tblHeader/>
        </w:trPr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EB6C476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Kryterium</w:t>
            </w:r>
            <w:proofErr w:type="spellEnd"/>
          </w:p>
        </w:tc>
        <w:tc>
          <w:tcPr>
            <w:tcW w:w="66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49BA39C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Ocena</w:t>
            </w:r>
            <w:proofErr w:type="spellEnd"/>
          </w:p>
        </w:tc>
      </w:tr>
      <w:tr w:rsidR="00A62545" w:rsidRPr="00EE6B19" w14:paraId="590C5CDA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453C69E" w14:textId="77777777" w:rsidR="00A62545" w:rsidRDefault="00EE4539">
            <w:proofErr w:type="spellStart"/>
            <w:r>
              <w:rPr>
                <w:sz w:val="17"/>
                <w:szCs w:val="17"/>
              </w:rPr>
              <w:t>Podstawa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prawna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F75F36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Zgoda rodzica / opiekuna (art. 6 ust. 1 lit. a RODO) – obejmująca dane dziecka oraz numer telefonu rodzica (dane własne rodzica); w zakresie głosu – art. 9 ust. 2 lit. a RODO.</w:t>
            </w:r>
          </w:p>
        </w:tc>
      </w:tr>
      <w:tr w:rsidR="00A62545" w14:paraId="37EF3A04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A5306EA" w14:textId="77777777" w:rsidR="00A62545" w:rsidRDefault="00EE4539">
            <w:proofErr w:type="spellStart"/>
            <w:r>
              <w:rPr>
                <w:sz w:val="17"/>
                <w:szCs w:val="17"/>
              </w:rPr>
              <w:t>Niezbędność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danych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3D122D" w14:textId="77777777" w:rsidR="00A62545" w:rsidRDefault="00EE4539">
            <w:r w:rsidRPr="00400D1B">
              <w:rPr>
                <w:sz w:val="17"/>
                <w:szCs w:val="17"/>
                <w:lang w:val="pl-PL"/>
              </w:rPr>
              <w:t xml:space="preserve">Imię, adres i numer telefonu są przedmiotem ćwiczonej umiejętności – bez nich cel edukacyjny jest niemożliwy. </w:t>
            </w:r>
            <w:proofErr w:type="spellStart"/>
            <w:r>
              <w:rPr>
                <w:sz w:val="17"/>
                <w:szCs w:val="17"/>
              </w:rPr>
              <w:t>Głos</w:t>
            </w:r>
            <w:proofErr w:type="spellEnd"/>
            <w:r>
              <w:rPr>
                <w:sz w:val="17"/>
                <w:szCs w:val="17"/>
              </w:rPr>
              <w:t xml:space="preserve"> jest </w:t>
            </w:r>
            <w:proofErr w:type="spellStart"/>
            <w:r>
              <w:rPr>
                <w:sz w:val="17"/>
                <w:szCs w:val="17"/>
              </w:rPr>
              <w:t>niezbędny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dla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głosowego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charakteru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symulacji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A62545" w:rsidRPr="00EE6B19" w14:paraId="353070E9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F91740E" w14:textId="77777777" w:rsidR="00A62545" w:rsidRDefault="00EE4539">
            <w:proofErr w:type="spellStart"/>
            <w:r>
              <w:rPr>
                <w:sz w:val="17"/>
                <w:szCs w:val="17"/>
              </w:rPr>
              <w:t>Minimalizacja</w:t>
            </w:r>
            <w:proofErr w:type="spellEnd"/>
            <w:r>
              <w:rPr>
                <w:sz w:val="17"/>
                <w:szCs w:val="17"/>
              </w:rPr>
              <w:t xml:space="preserve"> – </w:t>
            </w:r>
            <w:proofErr w:type="spellStart"/>
            <w:r>
              <w:rPr>
                <w:sz w:val="17"/>
                <w:szCs w:val="17"/>
              </w:rPr>
              <w:t>zakres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celowy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A1E3DAA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Aplikacja wymaga wyłącznie imienia, adresu i numeru telefonu rodzica. Nie są zbierane: PESEL, e-mail, wizerunek. Stan zdrowia w scenariuszu dotyczy postaci fikcyjnej – nie są przetwarzane rzeczywiste dane o zdrowiu.</w:t>
            </w:r>
          </w:p>
        </w:tc>
      </w:tr>
      <w:tr w:rsidR="00A62545" w14:paraId="1D1152F6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685F6E" w14:textId="77777777" w:rsidR="00A62545" w:rsidRDefault="00EE4539">
            <w:proofErr w:type="spellStart"/>
            <w:r>
              <w:rPr>
                <w:sz w:val="17"/>
                <w:szCs w:val="17"/>
              </w:rPr>
              <w:t>Minimalizacja</w:t>
            </w:r>
            <w:proofErr w:type="spellEnd"/>
            <w:r>
              <w:rPr>
                <w:sz w:val="17"/>
                <w:szCs w:val="17"/>
              </w:rPr>
              <w:t xml:space="preserve"> – </w:t>
            </w:r>
            <w:proofErr w:type="spellStart"/>
            <w:r>
              <w:rPr>
                <w:sz w:val="17"/>
                <w:szCs w:val="17"/>
              </w:rPr>
              <w:t>dane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incydentalne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521CF10" w14:textId="77777777" w:rsidR="00A62545" w:rsidRDefault="00EE4539">
            <w:r w:rsidRPr="00400D1B">
              <w:rPr>
                <w:sz w:val="17"/>
                <w:szCs w:val="17"/>
                <w:lang w:val="pl-PL"/>
              </w:rPr>
              <w:t xml:space="preserve">Ewentualne nazwisko podane samodzielnie przez dziecko nie jest utrwalane (brak zapisu treści rozmowy). </w:t>
            </w:r>
            <w:proofErr w:type="spellStart"/>
            <w:r>
              <w:rPr>
                <w:sz w:val="17"/>
                <w:szCs w:val="17"/>
              </w:rPr>
              <w:t>Scenariusz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pyta</w:t>
            </w:r>
            <w:proofErr w:type="spellEnd"/>
            <w:r>
              <w:rPr>
                <w:sz w:val="17"/>
                <w:szCs w:val="17"/>
              </w:rPr>
              <w:t xml:space="preserve"> o </w:t>
            </w:r>
            <w:proofErr w:type="spellStart"/>
            <w:r>
              <w:rPr>
                <w:sz w:val="17"/>
                <w:szCs w:val="17"/>
              </w:rPr>
              <w:t>nazwisko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</w:tr>
      <w:tr w:rsidR="00A62545" w:rsidRPr="00EE6B19" w14:paraId="69A36B1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CA8590C" w14:textId="77777777" w:rsidR="00A62545" w:rsidRDefault="00EE4539">
            <w:proofErr w:type="spellStart"/>
            <w:r>
              <w:rPr>
                <w:sz w:val="17"/>
                <w:szCs w:val="17"/>
              </w:rPr>
              <w:t>Ograniczenie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celu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16CE53F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Dane wykorzystywane wyłącznie do przeprowadzenia ćwiczenia; brak marketingu, profilowania i trenowania modeli AI.</w:t>
            </w:r>
          </w:p>
        </w:tc>
      </w:tr>
      <w:tr w:rsidR="00A62545" w:rsidRPr="00EE6B19" w14:paraId="75286937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D503CF4" w14:textId="77777777" w:rsidR="00A62545" w:rsidRDefault="00EE4539">
            <w:proofErr w:type="spellStart"/>
            <w:r>
              <w:rPr>
                <w:sz w:val="17"/>
                <w:szCs w:val="17"/>
              </w:rPr>
              <w:t>Przejrzystość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A3F302F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Rodzice otrzymali klauzulę informacyjną (zakres danych, dostawcy, lokalizacja, prawa) jako załącznik do zgody.</w:t>
            </w:r>
          </w:p>
        </w:tc>
      </w:tr>
      <w:tr w:rsidR="00A62545" w:rsidRPr="00EE6B19" w14:paraId="14F77AFE" w14:textId="77777777">
        <w:tc>
          <w:tcPr>
            <w:tcW w:w="2400" w:type="dxa"/>
            <w:shd w:val="clear" w:color="auto" w:fill="F5F5F5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A5963A2" w14:textId="77777777" w:rsidR="00A62545" w:rsidRDefault="00EE4539">
            <w:r>
              <w:rPr>
                <w:sz w:val="17"/>
                <w:szCs w:val="17"/>
              </w:rPr>
              <w:t xml:space="preserve">Prawa </w:t>
            </w:r>
            <w:proofErr w:type="spellStart"/>
            <w:r>
              <w:rPr>
                <w:sz w:val="17"/>
                <w:szCs w:val="17"/>
              </w:rPr>
              <w:t>osób</w:t>
            </w:r>
            <w:proofErr w:type="spellEnd"/>
          </w:p>
        </w:tc>
        <w:tc>
          <w:tcPr>
            <w:tcW w:w="66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250130C" w14:textId="77777777" w:rsidR="00A62545" w:rsidRPr="00400D1B" w:rsidRDefault="00EE4539">
            <w:pPr>
              <w:rPr>
                <w:lang w:val="pl-PL"/>
              </w:rPr>
            </w:pPr>
            <w:r w:rsidRPr="00400D1B">
              <w:rPr>
                <w:sz w:val="17"/>
                <w:szCs w:val="17"/>
                <w:lang w:val="pl-PL"/>
              </w:rPr>
              <w:t>Zgoda odwoływalna w każdej chwili bez konsekwencji.</w:t>
            </w:r>
          </w:p>
        </w:tc>
      </w:tr>
    </w:tbl>
    <w:p w14:paraId="75362E9F" w14:textId="77777777" w:rsidR="00A62545" w:rsidRDefault="00EE4539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 xml:space="preserve">4. Analiza </w:t>
      </w:r>
      <w:proofErr w:type="spellStart"/>
      <w:r>
        <w:rPr>
          <w:b/>
          <w:bCs/>
          <w:color w:val="C8001E"/>
          <w:sz w:val="24"/>
          <w:szCs w:val="24"/>
        </w:rPr>
        <w:t>ryzyka</w:t>
      </w:r>
      <w:proofErr w:type="spellEnd"/>
      <w:r>
        <w:rPr>
          <w:b/>
          <w:bCs/>
          <w:color w:val="C8001E"/>
          <w:sz w:val="24"/>
          <w:szCs w:val="24"/>
        </w:rPr>
        <w:t xml:space="preserve"> i </w:t>
      </w:r>
      <w:proofErr w:type="spellStart"/>
      <w:r>
        <w:rPr>
          <w:b/>
          <w:bCs/>
          <w:color w:val="C8001E"/>
          <w:sz w:val="24"/>
          <w:szCs w:val="24"/>
        </w:rPr>
        <w:t>środki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zaradcze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50"/>
        <w:gridCol w:w="3776"/>
        <w:gridCol w:w="2400"/>
      </w:tblGrid>
      <w:tr w:rsidR="00A62545" w14:paraId="0C1E7D1A" w14:textId="77777777">
        <w:trPr>
          <w:tblHeader/>
        </w:trPr>
        <w:tc>
          <w:tcPr>
            <w:tcW w:w="20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AA78D7C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Ryzyko</w:t>
            </w:r>
            <w:proofErr w:type="spellEnd"/>
          </w:p>
        </w:tc>
        <w:tc>
          <w:tcPr>
            <w:tcW w:w="85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8EBB479" w14:textId="77777777" w:rsidR="00A62545" w:rsidRDefault="00EE4539">
            <w:r>
              <w:rPr>
                <w:b/>
                <w:bCs/>
                <w:color w:val="FFFFFF"/>
                <w:sz w:val="17"/>
                <w:szCs w:val="17"/>
              </w:rPr>
              <w:t>Waga</w:t>
            </w:r>
          </w:p>
        </w:tc>
        <w:tc>
          <w:tcPr>
            <w:tcW w:w="377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5776B6A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Środki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zastosowane</w:t>
            </w:r>
            <w:proofErr w:type="spellEnd"/>
          </w:p>
        </w:tc>
        <w:tc>
          <w:tcPr>
            <w:tcW w:w="24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16072BD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Ryzyko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rezydualne</w:t>
            </w:r>
            <w:proofErr w:type="spellEnd"/>
          </w:p>
        </w:tc>
      </w:tr>
      <w:tr w:rsidR="00E2524B" w14:paraId="77C8B038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8B20A04" w14:textId="00C6A77F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Ujawnienie adresu / numeru telefonu wskutek naruszenia bazy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136FE71" w14:textId="0A5AFF15" w:rsidR="00E2524B" w:rsidRDefault="00E2524B" w:rsidP="00E2524B">
            <w:proofErr w:type="spellStart"/>
            <w:r>
              <w:rPr>
                <w:sz w:val="17"/>
                <w:szCs w:val="17"/>
              </w:rPr>
              <w:t>Wysoka</w:t>
            </w:r>
            <w:proofErr w:type="spellEnd"/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5CBF75D" w14:textId="5A732CD7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Brak zapisu treści rozmowy; imię/adres/telefon usuwane po sesji; dane zbiorcze nieidentyfikujące; TLS w tranzycie; RLS; sekrety w zmiennych środowiskowych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CDD7B1C" w14:textId="0F7D9ADC" w:rsidR="00E2524B" w:rsidRDefault="00E2524B" w:rsidP="00E2524B">
            <w:proofErr w:type="spellStart"/>
            <w:r>
              <w:rPr>
                <w:sz w:val="17"/>
                <w:szCs w:val="17"/>
              </w:rPr>
              <w:t>Niskie</w:t>
            </w:r>
            <w:proofErr w:type="spellEnd"/>
          </w:p>
        </w:tc>
      </w:tr>
      <w:tr w:rsidR="00E2524B" w14:paraId="57A448BC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91D4662" w14:textId="0C81E270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Wyciek nagrania głosu (dane biometryczne)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3220920" w14:textId="2887209F" w:rsidR="00E2524B" w:rsidRDefault="00E2524B" w:rsidP="00E2524B">
            <w:proofErr w:type="spellStart"/>
            <w:r>
              <w:rPr>
                <w:sz w:val="17"/>
                <w:szCs w:val="17"/>
              </w:rPr>
              <w:t>Wysoka</w:t>
            </w:r>
            <w:proofErr w:type="spellEnd"/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BC4DD33" w14:textId="7AE6E514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 xml:space="preserve">Rozpoznawanie mowy wyłącznie lokalnie – surowe audio nie opuszcza infrastruktury Railway; brak zapisu audio; 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66DFCA" w14:textId="6CB6F268" w:rsidR="00E2524B" w:rsidRDefault="00E2524B" w:rsidP="00E2524B">
            <w:proofErr w:type="spellStart"/>
            <w:r>
              <w:rPr>
                <w:sz w:val="17"/>
                <w:szCs w:val="17"/>
              </w:rPr>
              <w:t>Niskie</w:t>
            </w:r>
            <w:proofErr w:type="spellEnd"/>
          </w:p>
        </w:tc>
      </w:tr>
      <w:tr w:rsidR="00E2524B" w:rsidRPr="00EE6B19" w14:paraId="2922AD0E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48733FB" w14:textId="2C264220" w:rsidR="00E2524B" w:rsidRPr="00E2524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Przetwarzanie warstwy AI poza granicami UE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1E1FC4C" w14:textId="31F53601" w:rsidR="00E2524B" w:rsidRDefault="00E2524B" w:rsidP="00E2524B">
            <w:proofErr w:type="spellStart"/>
            <w:r>
              <w:rPr>
                <w:sz w:val="17"/>
                <w:szCs w:val="17"/>
              </w:rPr>
              <w:t>Średnia</w:t>
            </w:r>
            <w:proofErr w:type="spellEnd"/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598E0D4" w14:textId="67027BC7" w:rsidR="00E2524B" w:rsidRPr="00E2524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 xml:space="preserve">Cała warstwa AI (model dialogu i synteza mowy) działa w Unii Europejskiej (Data Zone EU + EU Data 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Boundary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>) – brak zewnętrznego dostawcy AI spoza UE w łańcuchu przetwarzania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4F5EA19" w14:textId="4F3CDB13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Niskie – brak transferu poza EOG dla tej warstwy</w:t>
            </w:r>
          </w:p>
        </w:tc>
      </w:tr>
      <w:tr w:rsidR="00E2524B" w:rsidRPr="00EE6B19" w14:paraId="053DF0DA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255C21C" w14:textId="50D0A463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Retencja treści u dostawcy (monitoring nadużyć / klasyfikator bezpieczeństwa)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F0485B7" w14:textId="6CEA5B89" w:rsidR="00E2524B" w:rsidRDefault="00E2524B" w:rsidP="00E2524B">
            <w:proofErr w:type="spellStart"/>
            <w:r>
              <w:rPr>
                <w:sz w:val="17"/>
                <w:szCs w:val="17"/>
              </w:rPr>
              <w:t>Średnia</w:t>
            </w:r>
            <w:proofErr w:type="spellEnd"/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B8A7348" w14:textId="5B8CC361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Model dialogu: wyłączone logowanie do organizacji, brak trenowania, retencja wyłącznie w UE. Synteza mowy: klasyfikator bezpieczeństwa treści działa synchronicznie, nie przechowuje danych i nie służy do trenowania modeli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97554AA" w14:textId="481F5CAC" w:rsidR="00E2524B" w:rsidRPr="00400D1B" w:rsidRDefault="00EE6B19" w:rsidP="00E2524B">
            <w:pPr>
              <w:rPr>
                <w:lang w:val="pl-PL"/>
              </w:rPr>
            </w:pPr>
            <w:r>
              <w:rPr>
                <w:lang w:val="pl-PL"/>
              </w:rPr>
              <w:t xml:space="preserve">Średnie -Microsoft zastrzega sobie prawo do 30 dniowej retencji danych </w:t>
            </w:r>
            <w:r>
              <w:rPr>
                <w:lang w:val="pl-PL"/>
              </w:rPr>
              <w:lastRenderedPageBreak/>
              <w:t>na potrzeby wykrywania nadużyć</w:t>
            </w:r>
          </w:p>
        </w:tc>
      </w:tr>
      <w:tr w:rsidR="00E2524B" w:rsidRPr="00EE6B19" w14:paraId="538CFD1E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44D8EAC" w14:textId="3098A68C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lastRenderedPageBreak/>
              <w:t xml:space="preserve">Dostęp organu państwa trzeciego (CLOUD 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Act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>) do danych w UE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672E29" w14:textId="2C24AECF" w:rsidR="00E2524B" w:rsidRDefault="00E2524B" w:rsidP="00E2524B">
            <w:proofErr w:type="spellStart"/>
            <w:r>
              <w:rPr>
                <w:sz w:val="17"/>
                <w:szCs w:val="17"/>
              </w:rPr>
              <w:t>Średnia</w:t>
            </w:r>
            <w:proofErr w:type="spellEnd"/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7628DEB" w14:textId="0C15F569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 xml:space="preserve">Umowa z podmiotem europejskim (Microsoft 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Ireland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 xml:space="preserve"> Operations Ltd.); przetwarzanie i przechowywanie w UE; minimalizacja zakresu przekazywanych danych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AEB64F6" w14:textId="2E52EFEE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Średnie – nieusuwalne bez zmiany dostawcy na podmiot spoza grupy amerykańskiej</w:t>
            </w:r>
          </w:p>
        </w:tc>
      </w:tr>
      <w:tr w:rsidR="00E2524B" w14:paraId="33171EBC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2D75A3D" w14:textId="18EF8183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Nieuprawniony dostęp do panelu placówki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ADB70A" w14:textId="67C6C712" w:rsidR="00E2524B" w:rsidRDefault="00E2524B" w:rsidP="00E2524B">
            <w:proofErr w:type="spellStart"/>
            <w:r>
              <w:rPr>
                <w:sz w:val="17"/>
                <w:szCs w:val="17"/>
              </w:rPr>
              <w:t>Średnia</w:t>
            </w:r>
            <w:proofErr w:type="spellEnd"/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553F583" w14:textId="75805F25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 xml:space="preserve">Dostęp do panelu chroniony hasłem; dostęp do aplikacji 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tokenem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 xml:space="preserve"> placówki; widok ograniczony do danych własnej placówki (RLS); dane w panelu wyłącznie zbiorcze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0FE9E99" w14:textId="1AEA5C42" w:rsidR="00E2524B" w:rsidRDefault="00E2524B" w:rsidP="00E2524B">
            <w:proofErr w:type="spellStart"/>
            <w:r>
              <w:rPr>
                <w:sz w:val="17"/>
                <w:szCs w:val="17"/>
              </w:rPr>
              <w:t>Niskie</w:t>
            </w:r>
            <w:proofErr w:type="spellEnd"/>
          </w:p>
        </w:tc>
      </w:tr>
      <w:tr w:rsidR="00E2524B" w14:paraId="0C491855" w14:textId="77777777"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902F342" w14:textId="1C73FF3B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Dostawca hostingu (Railway) posiada siedzibę w USA – możliwy transfer danych poza EOG</w:t>
            </w:r>
          </w:p>
        </w:tc>
        <w:tc>
          <w:tcPr>
            <w:tcW w:w="85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13AE01A" w14:textId="645B8132" w:rsidR="00E2524B" w:rsidRDefault="00E2524B" w:rsidP="00E2524B">
            <w:r>
              <w:rPr>
                <w:sz w:val="17"/>
                <w:szCs w:val="17"/>
              </w:rPr>
              <w:t>Niska</w:t>
            </w:r>
          </w:p>
        </w:tc>
        <w:tc>
          <w:tcPr>
            <w:tcW w:w="377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AB416F7" w14:textId="13986ADE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Wybrany region usługi (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compute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>) to UE – Amsterdam; podpisane DPA zawiera Standardowe Klauzule Umowne (Moduł 3) zabezpieczające ewentualny transfer; szyfrowanie end-to-end (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WireGuard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>) i w spoczynku; MFA wymagane dla personelu dostawcy</w:t>
            </w:r>
          </w:p>
        </w:tc>
        <w:tc>
          <w:tcPr>
            <w:tcW w:w="24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9E1F38D" w14:textId="502DE502" w:rsidR="00E2524B" w:rsidRDefault="00E2524B" w:rsidP="00E2524B">
            <w:proofErr w:type="spellStart"/>
            <w:r>
              <w:rPr>
                <w:sz w:val="17"/>
                <w:szCs w:val="17"/>
              </w:rPr>
              <w:t>Niskie</w:t>
            </w:r>
            <w:proofErr w:type="spellEnd"/>
            <w:r>
              <w:rPr>
                <w:sz w:val="17"/>
                <w:szCs w:val="17"/>
              </w:rPr>
              <w:t xml:space="preserve"> – </w:t>
            </w:r>
            <w:proofErr w:type="spellStart"/>
            <w:r>
              <w:rPr>
                <w:sz w:val="17"/>
                <w:szCs w:val="17"/>
              </w:rPr>
              <w:t>zabezpieczone</w:t>
            </w:r>
            <w:proofErr w:type="spellEnd"/>
            <w:r>
              <w:rPr>
                <w:sz w:val="17"/>
                <w:szCs w:val="17"/>
              </w:rPr>
              <w:t xml:space="preserve"> SCC</w:t>
            </w:r>
          </w:p>
        </w:tc>
      </w:tr>
    </w:tbl>
    <w:p w14:paraId="3BDAD656" w14:textId="2413C69C" w:rsidR="00A62545" w:rsidRDefault="00737059" w:rsidP="00737059">
      <w:pPr>
        <w:pBdr>
          <w:bottom w:val="single" w:sz="6" w:space="3" w:color="C8001E"/>
        </w:pBdr>
        <w:spacing w:before="200" w:after="100"/>
      </w:pPr>
      <w:r>
        <w:rPr>
          <w:b/>
          <w:bCs/>
          <w:color w:val="C8001E"/>
          <w:sz w:val="24"/>
          <w:szCs w:val="24"/>
        </w:rPr>
        <w:t xml:space="preserve">5. </w:t>
      </w:r>
      <w:proofErr w:type="spellStart"/>
      <w:r>
        <w:rPr>
          <w:b/>
          <w:bCs/>
          <w:color w:val="C8001E"/>
          <w:sz w:val="24"/>
          <w:szCs w:val="24"/>
        </w:rPr>
        <w:t>Podmioty</w:t>
      </w:r>
      <w:proofErr w:type="spellEnd"/>
      <w:r>
        <w:rPr>
          <w:b/>
          <w:bCs/>
          <w:color w:val="C8001E"/>
          <w:sz w:val="24"/>
          <w:szCs w:val="24"/>
        </w:rPr>
        <w:t xml:space="preserve"> </w:t>
      </w:r>
      <w:proofErr w:type="spellStart"/>
      <w:r>
        <w:rPr>
          <w:b/>
          <w:bCs/>
          <w:color w:val="C8001E"/>
          <w:sz w:val="24"/>
          <w:szCs w:val="24"/>
        </w:rPr>
        <w:t>przetwarzające</w:t>
      </w:r>
      <w:proofErr w:type="spellEnd"/>
      <w:r>
        <w:rPr>
          <w:b/>
          <w:bCs/>
          <w:color w:val="C8001E"/>
          <w:sz w:val="24"/>
          <w:szCs w:val="24"/>
        </w:rPr>
        <w:t xml:space="preserve"> I </w:t>
      </w:r>
      <w:proofErr w:type="spellStart"/>
      <w:r>
        <w:rPr>
          <w:b/>
          <w:bCs/>
          <w:color w:val="C8001E"/>
          <w:sz w:val="24"/>
          <w:szCs w:val="24"/>
        </w:rPr>
        <w:t>transfery</w:t>
      </w:r>
      <w:proofErr w:type="spellEnd"/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100"/>
        <w:gridCol w:w="2000"/>
        <w:gridCol w:w="2826"/>
      </w:tblGrid>
      <w:tr w:rsidR="00A62545" w14:paraId="3E3D2A7F" w14:textId="77777777">
        <w:trPr>
          <w:tblHeader/>
        </w:trPr>
        <w:tc>
          <w:tcPr>
            <w:tcW w:w="21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55D84F9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Podmiot</w:t>
            </w:r>
            <w:proofErr w:type="spellEnd"/>
          </w:p>
        </w:tc>
        <w:tc>
          <w:tcPr>
            <w:tcW w:w="21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FC3153A" w14:textId="77777777" w:rsidR="00A62545" w:rsidRDefault="00EE4539">
            <w:r>
              <w:rPr>
                <w:b/>
                <w:bCs/>
                <w:color w:val="FFFFFF"/>
                <w:sz w:val="17"/>
                <w:szCs w:val="17"/>
              </w:rPr>
              <w:t>Rola</w:t>
            </w:r>
          </w:p>
        </w:tc>
        <w:tc>
          <w:tcPr>
            <w:tcW w:w="20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A124AED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Lokalizacja</w:t>
            </w:r>
            <w:proofErr w:type="spellEnd"/>
          </w:p>
        </w:tc>
        <w:tc>
          <w:tcPr>
            <w:tcW w:w="28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AD165DA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Podstawa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zabezpieczenia</w:t>
            </w:r>
            <w:proofErr w:type="spellEnd"/>
          </w:p>
        </w:tc>
      </w:tr>
      <w:tr w:rsidR="00E2524B" w14:paraId="654F57B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B941CDB" w14:textId="5FC22640" w:rsidR="00E2524B" w:rsidRDefault="00E2524B" w:rsidP="00E2524B">
            <w:r>
              <w:rPr>
                <w:sz w:val="17"/>
                <w:szCs w:val="17"/>
              </w:rPr>
              <w:t>AITAM Kamil Musialski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C23EBC8" w14:textId="299D22F2" w:rsidR="00E2524B" w:rsidRDefault="00E2524B" w:rsidP="00E2524B">
            <w:proofErr w:type="spellStart"/>
            <w:r>
              <w:rPr>
                <w:sz w:val="17"/>
                <w:szCs w:val="17"/>
              </w:rPr>
              <w:t>Podmiot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przetwarzający</w:t>
            </w:r>
            <w:proofErr w:type="spellEnd"/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919128C" w14:textId="52E2D79F" w:rsidR="00E2524B" w:rsidRDefault="00E2524B" w:rsidP="00E2524B">
            <w:r>
              <w:rPr>
                <w:sz w:val="17"/>
                <w:szCs w:val="17"/>
              </w:rPr>
              <w:t>Polska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1E97C39" w14:textId="5F1A2C31" w:rsidR="00E2524B" w:rsidRDefault="00E2524B" w:rsidP="00E2524B">
            <w:proofErr w:type="spellStart"/>
            <w:r>
              <w:rPr>
                <w:sz w:val="17"/>
                <w:szCs w:val="17"/>
              </w:rPr>
              <w:t>Umowa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powierzenia</w:t>
            </w:r>
            <w:proofErr w:type="spellEnd"/>
            <w:r>
              <w:rPr>
                <w:sz w:val="17"/>
                <w:szCs w:val="17"/>
              </w:rPr>
              <w:t xml:space="preserve"> z </w:t>
            </w:r>
            <w:proofErr w:type="spellStart"/>
            <w:r>
              <w:rPr>
                <w:sz w:val="17"/>
                <w:szCs w:val="17"/>
              </w:rPr>
              <w:t>Administratorem</w:t>
            </w:r>
            <w:proofErr w:type="spellEnd"/>
          </w:p>
        </w:tc>
      </w:tr>
      <w:tr w:rsidR="00E2524B" w:rsidRPr="00EE6B19" w14:paraId="6D7D7494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FE60757" w14:textId="476CE8D7" w:rsidR="00E2524B" w:rsidRDefault="00E2524B" w:rsidP="00E2524B">
            <w:r>
              <w:rPr>
                <w:sz w:val="17"/>
                <w:szCs w:val="17"/>
              </w:rPr>
              <w:t>Microsoft Ireland Operations Ltd.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6B45CFD" w14:textId="3CB5A38C" w:rsidR="00E2524B" w:rsidRPr="00E2524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Model dialogu (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Azure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OpenAI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>) i synteza mowy (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Azure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 xml:space="preserve"> AI Speech)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0601B37" w14:textId="5B429631" w:rsidR="00E2524B" w:rsidRDefault="00E2524B" w:rsidP="00E2524B">
            <w:r>
              <w:rPr>
                <w:sz w:val="17"/>
                <w:szCs w:val="17"/>
              </w:rPr>
              <w:t>UE – Szwecja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2010DDC" w14:textId="2CC9811A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6"/>
                <w:szCs w:val="16"/>
                <w:lang w:val="pl-PL"/>
              </w:rPr>
              <w:t xml:space="preserve">Microsoft Products and Services DPA (maj 2026): brak wykorzystania danych do profilowania, reklamy ani rozwoju nowych funkcji bez instrukcji klienta; szyfrowanie w tranzycie i w spoczynku domyślnie; brak stałego dostępu personelu Microsoftu (dostęp ograniczony czasowo, gdy niezbędny); zobowiązania art. 28 RODO w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Attachment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 1 (GDPR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Terms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). Data Zone EU + EU Data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Boundary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; dla modelu dialogu retencja do 30 dni w UE (monitoring nadużyć, wg Product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Terms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>); dla syntezy mowy – klasyfikator bezpieczeństwa treści nie przechowuje danych ani nie służy do trenowania (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Transparency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Note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 dla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Azure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 AI Speech).</w:t>
            </w:r>
          </w:p>
        </w:tc>
      </w:tr>
      <w:tr w:rsidR="00E2524B" w:rsidRPr="00EE6B19" w14:paraId="1219AFD9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0EE52CC" w14:textId="1898DE1A" w:rsidR="00E2524B" w:rsidRDefault="00E2524B" w:rsidP="00E2524B">
            <w:r>
              <w:rPr>
                <w:sz w:val="17"/>
                <w:szCs w:val="17"/>
              </w:rPr>
              <w:t>Railway Corporation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1EB077E" w14:textId="35DBC816" w:rsidR="00E2524B" w:rsidRPr="00E2524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 xml:space="preserve">Hosting aplikacji i usługi rozpoznawania mowy (infrastruktura: Google 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Cloud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 xml:space="preserve"> Platform)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08B4D22" w14:textId="19501B19" w:rsidR="00E2524B" w:rsidRPr="00E2524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Usługa (</w:t>
            </w:r>
            <w:proofErr w:type="spellStart"/>
            <w:r w:rsidRPr="006E1A4E">
              <w:rPr>
                <w:sz w:val="17"/>
                <w:szCs w:val="17"/>
                <w:lang w:val="pl-PL"/>
              </w:rPr>
              <w:t>compute</w:t>
            </w:r>
            <w:proofErr w:type="spellEnd"/>
            <w:r w:rsidRPr="006E1A4E">
              <w:rPr>
                <w:sz w:val="17"/>
                <w:szCs w:val="17"/>
                <w:lang w:val="pl-PL"/>
              </w:rPr>
              <w:t>) w regionie UE – Amsterdam; siedziba dostawcy: USA (San Francisco)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B1AE6EC" w14:textId="0AE170DB" w:rsidR="00E2524B" w:rsidRPr="00E2524B" w:rsidRDefault="00E2524B" w:rsidP="00E2524B">
            <w:pPr>
              <w:rPr>
                <w:lang w:val="pl-PL"/>
              </w:rPr>
            </w:pPr>
            <w:r w:rsidRPr="006E1A4E">
              <w:rPr>
                <w:sz w:val="16"/>
                <w:szCs w:val="16"/>
                <w:lang w:val="pl-PL"/>
              </w:rPr>
              <w:t>Podpisane DPA (Railway Corporation): Standardowe Klauzule Umowne, Moduł 3 (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Processor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>-to-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Subprocessor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), prawo i sąd Irlandii – zabezpieczają ewentualny transfer danych poza EOG. Szyfrowanie w tranzycie (TLS / 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WireGuard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>) i w spoczynku; wymuszone MFA i menedżer haseł dla personelu; usuwanie/</w:t>
            </w:r>
            <w:proofErr w:type="spellStart"/>
            <w:r w:rsidRPr="006E1A4E">
              <w:rPr>
                <w:sz w:val="16"/>
                <w:szCs w:val="16"/>
                <w:lang w:val="pl-PL"/>
              </w:rPr>
              <w:t>anonimizacja</w:t>
            </w:r>
            <w:proofErr w:type="spellEnd"/>
            <w:r w:rsidRPr="006E1A4E">
              <w:rPr>
                <w:sz w:val="16"/>
                <w:szCs w:val="16"/>
                <w:lang w:val="pl-PL"/>
              </w:rPr>
              <w:t xml:space="preserve"> danych po usunięciu konta. STT przez prywatną sieć wewnętrzną (audio nie opuszcza infrastruktury Railway).</w:t>
            </w:r>
          </w:p>
        </w:tc>
      </w:tr>
      <w:tr w:rsidR="00E2524B" w:rsidRPr="00EE6B19" w14:paraId="13AB50F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E7BCF93" w14:textId="483FBDD8" w:rsidR="00E2524B" w:rsidRDefault="00E2524B" w:rsidP="00E2524B">
            <w:proofErr w:type="spellStart"/>
            <w:r>
              <w:rPr>
                <w:sz w:val="17"/>
                <w:szCs w:val="17"/>
              </w:rPr>
              <w:t>Supabase</w:t>
            </w:r>
            <w:proofErr w:type="spellEnd"/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ED73FFF" w14:textId="7E0572E0" w:rsidR="00E2524B" w:rsidRDefault="00E2524B" w:rsidP="00E2524B">
            <w:r>
              <w:rPr>
                <w:sz w:val="17"/>
                <w:szCs w:val="17"/>
              </w:rPr>
              <w:t xml:space="preserve">Baza </w:t>
            </w:r>
            <w:proofErr w:type="spellStart"/>
            <w:r>
              <w:rPr>
                <w:sz w:val="17"/>
                <w:szCs w:val="17"/>
              </w:rPr>
              <w:t>danych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dane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zbiorcze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2BF14BE" w14:textId="67DF2723" w:rsidR="00E2524B" w:rsidRDefault="00E2524B" w:rsidP="00E2524B">
            <w:proofErr w:type="spellStart"/>
            <w:r>
              <w:rPr>
                <w:sz w:val="17"/>
                <w:szCs w:val="17"/>
              </w:rPr>
              <w:t>Irlandia</w:t>
            </w:r>
            <w:proofErr w:type="spellEnd"/>
            <w:r>
              <w:rPr>
                <w:sz w:val="17"/>
                <w:szCs w:val="17"/>
              </w:rPr>
              <w:t xml:space="preserve"> (AWS eu-west-1) – </w:t>
            </w:r>
            <w:proofErr w:type="spellStart"/>
            <w:r>
              <w:rPr>
                <w:sz w:val="17"/>
                <w:szCs w:val="17"/>
              </w:rPr>
              <w:t>Unia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Europejska</w:t>
            </w:r>
            <w:proofErr w:type="spellEnd"/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078BA7A6" w14:textId="0A2DEEC4" w:rsidR="00E2524B" w:rsidRPr="00400D1B" w:rsidRDefault="00E2524B" w:rsidP="00E2524B">
            <w:pPr>
              <w:rPr>
                <w:lang w:val="pl-PL"/>
              </w:rPr>
            </w:pPr>
            <w:r w:rsidRPr="006E1A4E">
              <w:rPr>
                <w:sz w:val="17"/>
                <w:szCs w:val="17"/>
                <w:lang w:val="pl-PL"/>
              </w:rPr>
              <w:t>Umowa powierzenia; brak treści rozmowy w bazie; przetwarzanie w granicach UE</w:t>
            </w:r>
          </w:p>
        </w:tc>
      </w:tr>
      <w:tr w:rsidR="00E2524B" w:rsidRPr="00E2524B" w14:paraId="0201766E" w14:textId="77777777"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E4ED0E7" w14:textId="31D881C3" w:rsidR="00E2524B" w:rsidRDefault="00E2524B" w:rsidP="00E2524B">
            <w:r>
              <w:rPr>
                <w:sz w:val="17"/>
                <w:szCs w:val="17"/>
              </w:rPr>
              <w:t>AITAM Kamil Musialski</w:t>
            </w:r>
          </w:p>
        </w:tc>
        <w:tc>
          <w:tcPr>
            <w:tcW w:w="21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0B10357" w14:textId="6FE5C86F" w:rsidR="00E2524B" w:rsidRDefault="00E2524B" w:rsidP="00E2524B">
            <w:proofErr w:type="spellStart"/>
            <w:r>
              <w:rPr>
                <w:sz w:val="17"/>
                <w:szCs w:val="17"/>
              </w:rPr>
              <w:t>Podmiot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przetwarzający</w:t>
            </w:r>
            <w:proofErr w:type="spellEnd"/>
          </w:p>
        </w:tc>
        <w:tc>
          <w:tcPr>
            <w:tcW w:w="20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1D9D6C7" w14:textId="1181C01F" w:rsidR="00E2524B" w:rsidRPr="00400D1B" w:rsidRDefault="00E2524B" w:rsidP="00E2524B">
            <w:pPr>
              <w:rPr>
                <w:lang w:val="pl-PL"/>
              </w:rPr>
            </w:pPr>
            <w:r>
              <w:rPr>
                <w:sz w:val="17"/>
                <w:szCs w:val="17"/>
              </w:rPr>
              <w:t>Polska</w:t>
            </w:r>
          </w:p>
        </w:tc>
        <w:tc>
          <w:tcPr>
            <w:tcW w:w="28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D1176A5" w14:textId="506496F5" w:rsidR="00E2524B" w:rsidRPr="00400D1B" w:rsidRDefault="00E2524B" w:rsidP="00E2524B">
            <w:pPr>
              <w:rPr>
                <w:lang w:val="pl-PL"/>
              </w:rPr>
            </w:pPr>
            <w:proofErr w:type="spellStart"/>
            <w:r>
              <w:rPr>
                <w:sz w:val="17"/>
                <w:szCs w:val="17"/>
              </w:rPr>
              <w:t>Umowa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powierzenia</w:t>
            </w:r>
            <w:proofErr w:type="spellEnd"/>
            <w:r>
              <w:rPr>
                <w:sz w:val="17"/>
                <w:szCs w:val="17"/>
              </w:rPr>
              <w:t xml:space="preserve"> z </w:t>
            </w:r>
            <w:proofErr w:type="spellStart"/>
            <w:r>
              <w:rPr>
                <w:sz w:val="17"/>
                <w:szCs w:val="17"/>
              </w:rPr>
              <w:t>Administratorem</w:t>
            </w:r>
            <w:proofErr w:type="spellEnd"/>
          </w:p>
        </w:tc>
      </w:tr>
    </w:tbl>
    <w:p w14:paraId="0D290F50" w14:textId="3E000CAC" w:rsidR="00A62545" w:rsidRDefault="00A62545">
      <w:pPr>
        <w:spacing w:after="60" w:line="260" w:lineRule="auto"/>
        <w:rPr>
          <w:lang w:val="pl-PL"/>
        </w:rPr>
      </w:pPr>
    </w:p>
    <w:p w14:paraId="5C03ADA3" w14:textId="77777777" w:rsidR="00E2524B" w:rsidRDefault="00E2524B">
      <w:pPr>
        <w:spacing w:after="60" w:line="260" w:lineRule="auto"/>
        <w:rPr>
          <w:lang w:val="pl-PL"/>
        </w:rPr>
      </w:pPr>
    </w:p>
    <w:p w14:paraId="0B20EF58" w14:textId="77777777" w:rsidR="00E2524B" w:rsidRPr="00400D1B" w:rsidRDefault="00E2524B">
      <w:pPr>
        <w:spacing w:after="60" w:line="260" w:lineRule="auto"/>
        <w:rPr>
          <w:lang w:val="pl-PL"/>
        </w:rPr>
      </w:pPr>
    </w:p>
    <w:p w14:paraId="7B3D3020" w14:textId="77777777" w:rsidR="00A62545" w:rsidRPr="00400D1B" w:rsidRDefault="00EE4539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lastRenderedPageBreak/>
        <w:t>6. Bezpieczeństwo komunikacji – potwierdzenie techniczne</w:t>
      </w:r>
    </w:p>
    <w:p w14:paraId="756C3812" w14:textId="77777777" w:rsidR="00A62545" w:rsidRPr="00E2524B" w:rsidRDefault="00EE4539">
      <w:pPr>
        <w:spacing w:after="90" w:line="260" w:lineRule="auto"/>
        <w:rPr>
          <w:sz w:val="18"/>
          <w:szCs w:val="18"/>
        </w:rPr>
      </w:pPr>
      <w:r w:rsidRPr="00E2524B">
        <w:rPr>
          <w:sz w:val="18"/>
          <w:szCs w:val="18"/>
          <w:lang w:val="pl-PL"/>
        </w:rPr>
        <w:t xml:space="preserve">Wszystkie połączenia przez publiczny </w:t>
      </w:r>
      <w:proofErr w:type="spellStart"/>
      <w:r w:rsidRPr="00E2524B">
        <w:rPr>
          <w:sz w:val="18"/>
          <w:szCs w:val="18"/>
          <w:lang w:val="pl-PL"/>
        </w:rPr>
        <w:t>internet</w:t>
      </w:r>
      <w:proofErr w:type="spellEnd"/>
      <w:r w:rsidRPr="00E2524B">
        <w:rPr>
          <w:sz w:val="18"/>
          <w:szCs w:val="18"/>
          <w:lang w:val="pl-PL"/>
        </w:rPr>
        <w:t xml:space="preserve"> są szyfrowane (HTTPS/TLS; TLS terminowany przez platformy, weryfikacja certyfikatów włączona). </w:t>
      </w:r>
      <w:proofErr w:type="spellStart"/>
      <w:r w:rsidRPr="00E2524B">
        <w:rPr>
          <w:sz w:val="18"/>
          <w:szCs w:val="18"/>
        </w:rPr>
        <w:t>Niżej</w:t>
      </w:r>
      <w:proofErr w:type="spellEnd"/>
      <w:r w:rsidRPr="00E2524B">
        <w:rPr>
          <w:sz w:val="18"/>
          <w:szCs w:val="18"/>
        </w:rPr>
        <w:t xml:space="preserve"> </w:t>
      </w:r>
      <w:proofErr w:type="spellStart"/>
      <w:r w:rsidRPr="00E2524B">
        <w:rPr>
          <w:sz w:val="18"/>
          <w:szCs w:val="18"/>
        </w:rPr>
        <w:t>kluczowe</w:t>
      </w:r>
      <w:proofErr w:type="spellEnd"/>
      <w:r w:rsidRPr="00E2524B">
        <w:rPr>
          <w:sz w:val="18"/>
          <w:szCs w:val="18"/>
        </w:rPr>
        <w:t xml:space="preserve"> </w:t>
      </w:r>
      <w:proofErr w:type="spellStart"/>
      <w:r w:rsidRPr="00E2524B">
        <w:rPr>
          <w:sz w:val="18"/>
          <w:szCs w:val="18"/>
        </w:rPr>
        <w:t>kanały</w:t>
      </w:r>
      <w:proofErr w:type="spellEnd"/>
      <w:r w:rsidRPr="00E2524B">
        <w:rPr>
          <w:sz w:val="18"/>
          <w:szCs w:val="18"/>
        </w:rPr>
        <w:t>:</w:t>
      </w:r>
    </w:p>
    <w:tbl>
      <w:tblPr>
        <w:tblW w:w="9026" w:type="dxa"/>
        <w:tblBorders>
          <w:top w:val="single" w:sz="2" w:space="0" w:color="D0D0D0"/>
          <w:left w:val="single" w:sz="2" w:space="0" w:color="D0D0D0"/>
          <w:bottom w:val="single" w:sz="2" w:space="0" w:color="D0D0D0"/>
          <w:right w:val="single" w:sz="2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926"/>
        <w:gridCol w:w="2500"/>
      </w:tblGrid>
      <w:tr w:rsidR="00A62545" w14:paraId="225B636D" w14:textId="77777777">
        <w:trPr>
          <w:tblHeader/>
        </w:trPr>
        <w:tc>
          <w:tcPr>
            <w:tcW w:w="36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3AFF037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Kanał</w:t>
            </w:r>
            <w:proofErr w:type="spellEnd"/>
          </w:p>
        </w:tc>
        <w:tc>
          <w:tcPr>
            <w:tcW w:w="2926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F9F5A8E" w14:textId="77777777" w:rsidR="00A62545" w:rsidRDefault="00EE4539">
            <w:r>
              <w:rPr>
                <w:b/>
                <w:bCs/>
                <w:color w:val="FFFFFF"/>
                <w:sz w:val="17"/>
                <w:szCs w:val="17"/>
              </w:rPr>
              <w:t>Transport</w:t>
            </w:r>
          </w:p>
        </w:tc>
        <w:tc>
          <w:tcPr>
            <w:tcW w:w="2500" w:type="dxa"/>
            <w:shd w:val="clear" w:color="auto" w:fill="C8001E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F61B4A1" w14:textId="77777777" w:rsidR="00A62545" w:rsidRDefault="00EE4539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Uwierzytelnianie</w:t>
            </w:r>
            <w:proofErr w:type="spellEnd"/>
          </w:p>
        </w:tc>
      </w:tr>
      <w:tr w:rsidR="00E2524B" w14:paraId="0719525F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7020565" w14:textId="64C66695" w:rsidR="00E2524B" w:rsidRPr="00E2524B" w:rsidRDefault="00E2524B" w:rsidP="00E2524B">
            <w:pPr>
              <w:rPr>
                <w:sz w:val="14"/>
                <w:szCs w:val="14"/>
              </w:rPr>
            </w:pPr>
            <w:proofErr w:type="spellStart"/>
            <w:r w:rsidRPr="00E2524B">
              <w:rPr>
                <w:sz w:val="14"/>
                <w:szCs w:val="14"/>
              </w:rPr>
              <w:t>Przeglądarka</w:t>
            </w:r>
            <w:proofErr w:type="spellEnd"/>
            <w:r w:rsidRPr="00E2524B">
              <w:rPr>
                <w:sz w:val="14"/>
                <w:szCs w:val="14"/>
              </w:rPr>
              <w:t xml:space="preserve"> / </w:t>
            </w:r>
            <w:proofErr w:type="spellStart"/>
            <w:r w:rsidRPr="00E2524B">
              <w:rPr>
                <w:sz w:val="14"/>
                <w:szCs w:val="14"/>
              </w:rPr>
              <w:t>aplikacja</w:t>
            </w:r>
            <w:proofErr w:type="spellEnd"/>
            <w:r w:rsidRPr="00E2524B">
              <w:rPr>
                <w:sz w:val="14"/>
                <w:szCs w:val="14"/>
              </w:rPr>
              <w:t xml:space="preserve"> ↔ backend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395C165" w14:textId="64117B60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HTTPS / TLS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3290107" w14:textId="3EAB6F93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 xml:space="preserve">token </w:t>
            </w:r>
            <w:proofErr w:type="spellStart"/>
            <w:r w:rsidRPr="00E2524B">
              <w:rPr>
                <w:sz w:val="14"/>
                <w:szCs w:val="14"/>
              </w:rPr>
              <w:t>placówki</w:t>
            </w:r>
            <w:proofErr w:type="spellEnd"/>
          </w:p>
        </w:tc>
      </w:tr>
      <w:tr w:rsidR="00E2524B" w14:paraId="144B1174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179BE7B" w14:textId="3908B377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Backend ↔ Azure OpenAI (Szwecja)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668D68D2" w14:textId="44220299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HTTPS / TLS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9FB2F1B" w14:textId="609CE957" w:rsidR="00E2524B" w:rsidRPr="00E2524B" w:rsidRDefault="00E2524B" w:rsidP="00E2524B">
            <w:pPr>
              <w:rPr>
                <w:sz w:val="14"/>
                <w:szCs w:val="14"/>
              </w:rPr>
            </w:pPr>
            <w:proofErr w:type="spellStart"/>
            <w:r w:rsidRPr="00E2524B">
              <w:rPr>
                <w:sz w:val="14"/>
                <w:szCs w:val="14"/>
              </w:rPr>
              <w:t>nagłówek</w:t>
            </w:r>
            <w:proofErr w:type="spellEnd"/>
            <w:r w:rsidRPr="00E2524B">
              <w:rPr>
                <w:sz w:val="14"/>
                <w:szCs w:val="14"/>
              </w:rPr>
              <w:t xml:space="preserve"> </w:t>
            </w:r>
            <w:proofErr w:type="spellStart"/>
            <w:r w:rsidRPr="00E2524B">
              <w:rPr>
                <w:sz w:val="14"/>
                <w:szCs w:val="14"/>
              </w:rPr>
              <w:t>api</w:t>
            </w:r>
            <w:proofErr w:type="spellEnd"/>
            <w:r w:rsidRPr="00E2524B">
              <w:rPr>
                <w:sz w:val="14"/>
                <w:szCs w:val="14"/>
              </w:rPr>
              <w:t>-key</w:t>
            </w:r>
          </w:p>
        </w:tc>
      </w:tr>
      <w:tr w:rsidR="00E2524B" w14:paraId="654A8F6F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EE93F2C" w14:textId="5AA7F2F3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Backend ↔ Azure AI Speech (Szwecja)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5293F04" w14:textId="05CF83FD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HTTPS / TLS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A6379F5" w14:textId="7F8B95FB" w:rsidR="00E2524B" w:rsidRPr="00E2524B" w:rsidRDefault="00E2524B" w:rsidP="00E2524B">
            <w:pPr>
              <w:rPr>
                <w:sz w:val="14"/>
                <w:szCs w:val="14"/>
              </w:rPr>
            </w:pPr>
            <w:proofErr w:type="spellStart"/>
            <w:r w:rsidRPr="00E2524B">
              <w:rPr>
                <w:sz w:val="14"/>
                <w:szCs w:val="14"/>
              </w:rPr>
              <w:t>nagłówek</w:t>
            </w:r>
            <w:proofErr w:type="spellEnd"/>
            <w:r w:rsidRPr="00E2524B">
              <w:rPr>
                <w:sz w:val="14"/>
                <w:szCs w:val="14"/>
              </w:rPr>
              <w:t xml:space="preserve"> </w:t>
            </w:r>
            <w:proofErr w:type="spellStart"/>
            <w:r w:rsidRPr="00E2524B">
              <w:rPr>
                <w:sz w:val="14"/>
                <w:szCs w:val="14"/>
              </w:rPr>
              <w:t>api</w:t>
            </w:r>
            <w:proofErr w:type="spellEnd"/>
            <w:r w:rsidRPr="00E2524B">
              <w:rPr>
                <w:sz w:val="14"/>
                <w:szCs w:val="14"/>
              </w:rPr>
              <w:t>-key</w:t>
            </w:r>
          </w:p>
        </w:tc>
      </w:tr>
      <w:tr w:rsidR="00E2524B" w14:paraId="05740B26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786D7095" w14:textId="59FE8963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 xml:space="preserve">Backend ↔ </w:t>
            </w:r>
            <w:proofErr w:type="spellStart"/>
            <w:r w:rsidRPr="00E2524B">
              <w:rPr>
                <w:sz w:val="14"/>
                <w:szCs w:val="14"/>
              </w:rPr>
              <w:t>Supabase</w:t>
            </w:r>
            <w:proofErr w:type="spellEnd"/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19850D7A" w14:textId="5C1BAA08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HTTPS (REST) + WSS (Realtime)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2062B2DA" w14:textId="1AECD40D" w:rsidR="00E2524B" w:rsidRPr="00E2524B" w:rsidRDefault="00E2524B" w:rsidP="00E2524B">
            <w:pPr>
              <w:rPr>
                <w:sz w:val="14"/>
                <w:szCs w:val="14"/>
              </w:rPr>
            </w:pPr>
            <w:proofErr w:type="spellStart"/>
            <w:r w:rsidRPr="00E2524B">
              <w:rPr>
                <w:sz w:val="14"/>
                <w:szCs w:val="14"/>
              </w:rPr>
              <w:t>klucz</w:t>
            </w:r>
            <w:proofErr w:type="spellEnd"/>
            <w:r w:rsidRPr="00E2524B">
              <w:rPr>
                <w:sz w:val="14"/>
                <w:szCs w:val="14"/>
              </w:rPr>
              <w:t xml:space="preserve"> </w:t>
            </w:r>
            <w:proofErr w:type="spellStart"/>
            <w:r w:rsidRPr="00E2524B">
              <w:rPr>
                <w:sz w:val="14"/>
                <w:szCs w:val="14"/>
              </w:rPr>
              <w:t>serwisowy</w:t>
            </w:r>
            <w:proofErr w:type="spellEnd"/>
          </w:p>
        </w:tc>
      </w:tr>
      <w:tr w:rsidR="00E2524B" w14:paraId="29C85A4C" w14:textId="77777777">
        <w:tc>
          <w:tcPr>
            <w:tcW w:w="36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4FDC5BE3" w14:textId="45A38B23" w:rsidR="00E2524B" w:rsidRPr="00E2524B" w:rsidRDefault="00E2524B" w:rsidP="00E2524B">
            <w:pPr>
              <w:rPr>
                <w:sz w:val="14"/>
                <w:szCs w:val="14"/>
              </w:rPr>
            </w:pPr>
            <w:r w:rsidRPr="00E2524B">
              <w:rPr>
                <w:sz w:val="14"/>
                <w:szCs w:val="14"/>
              </w:rPr>
              <w:t>Backend ↔ Whisper (STT)</w:t>
            </w:r>
          </w:p>
        </w:tc>
        <w:tc>
          <w:tcPr>
            <w:tcW w:w="2926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53BDFE50" w14:textId="41180B13" w:rsidR="00E2524B" w:rsidRPr="00E2524B" w:rsidRDefault="00E2524B" w:rsidP="00E2524B">
            <w:pPr>
              <w:rPr>
                <w:sz w:val="14"/>
                <w:szCs w:val="14"/>
                <w:lang w:val="pl-PL"/>
              </w:rPr>
            </w:pPr>
            <w:r w:rsidRPr="00E2524B">
              <w:rPr>
                <w:sz w:val="14"/>
                <w:szCs w:val="14"/>
                <w:lang w:val="pl-PL"/>
              </w:rPr>
              <w:t xml:space="preserve">prywatna sieć Railway (izolowana, bez publicznego </w:t>
            </w:r>
            <w:proofErr w:type="spellStart"/>
            <w:r w:rsidRPr="00E2524B">
              <w:rPr>
                <w:sz w:val="14"/>
                <w:szCs w:val="14"/>
                <w:lang w:val="pl-PL"/>
              </w:rPr>
              <w:t>internetu</w:t>
            </w:r>
            <w:proofErr w:type="spellEnd"/>
            <w:r w:rsidRPr="00E2524B">
              <w:rPr>
                <w:sz w:val="14"/>
                <w:szCs w:val="14"/>
                <w:lang w:val="pl-PL"/>
              </w:rPr>
              <w:t>)</w:t>
            </w:r>
          </w:p>
        </w:tc>
        <w:tc>
          <w:tcPr>
            <w:tcW w:w="2500" w:type="dxa"/>
            <w:tcMar>
              <w:top w:w="75" w:type="dxa"/>
              <w:left w:w="120" w:type="dxa"/>
              <w:bottom w:w="75" w:type="dxa"/>
              <w:right w:w="110" w:type="dxa"/>
            </w:tcMar>
          </w:tcPr>
          <w:p w14:paraId="3AD21DA7" w14:textId="575C5FC5" w:rsidR="00E2524B" w:rsidRPr="00E2524B" w:rsidRDefault="00E2524B" w:rsidP="00E2524B">
            <w:pPr>
              <w:rPr>
                <w:sz w:val="14"/>
                <w:szCs w:val="14"/>
              </w:rPr>
            </w:pPr>
            <w:proofErr w:type="spellStart"/>
            <w:r w:rsidRPr="00E2524B">
              <w:rPr>
                <w:sz w:val="14"/>
                <w:szCs w:val="14"/>
              </w:rPr>
              <w:t>poufność</w:t>
            </w:r>
            <w:proofErr w:type="spellEnd"/>
            <w:r w:rsidRPr="00E2524B">
              <w:rPr>
                <w:sz w:val="14"/>
                <w:szCs w:val="14"/>
              </w:rPr>
              <w:t xml:space="preserve"> </w:t>
            </w:r>
            <w:proofErr w:type="spellStart"/>
            <w:r w:rsidRPr="00E2524B">
              <w:rPr>
                <w:sz w:val="14"/>
                <w:szCs w:val="14"/>
              </w:rPr>
              <w:t>przez</w:t>
            </w:r>
            <w:proofErr w:type="spellEnd"/>
            <w:r w:rsidRPr="00E2524B">
              <w:rPr>
                <w:sz w:val="14"/>
                <w:szCs w:val="14"/>
              </w:rPr>
              <w:t xml:space="preserve"> </w:t>
            </w:r>
            <w:proofErr w:type="spellStart"/>
            <w:r w:rsidRPr="00E2524B">
              <w:rPr>
                <w:sz w:val="14"/>
                <w:szCs w:val="14"/>
              </w:rPr>
              <w:t>izolację</w:t>
            </w:r>
            <w:proofErr w:type="spellEnd"/>
            <w:r w:rsidRPr="00E2524B">
              <w:rPr>
                <w:sz w:val="14"/>
                <w:szCs w:val="14"/>
              </w:rPr>
              <w:t xml:space="preserve"> </w:t>
            </w:r>
            <w:proofErr w:type="spellStart"/>
            <w:r w:rsidRPr="00E2524B">
              <w:rPr>
                <w:sz w:val="14"/>
                <w:szCs w:val="14"/>
              </w:rPr>
              <w:t>sieciową</w:t>
            </w:r>
            <w:proofErr w:type="spellEnd"/>
          </w:p>
        </w:tc>
      </w:tr>
    </w:tbl>
    <w:tbl>
      <w:tblPr>
        <w:tblpPr w:leftFromText="141" w:rightFromText="141" w:vertAnchor="text" w:horzAnchor="margin" w:tblpY="854"/>
        <w:tblW w:w="8966" w:type="dxa"/>
        <w:tblBorders>
          <w:top w:val="single" w:sz="2" w:space="0" w:color="EAF6EC"/>
          <w:left w:val="single" w:sz="22" w:space="0" w:color="2E7D32"/>
          <w:bottom w:val="single" w:sz="2" w:space="0" w:color="EAF6EC"/>
          <w:right w:val="single" w:sz="2" w:space="0" w:color="EAF6E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66"/>
      </w:tblGrid>
      <w:tr w:rsidR="00737059" w:rsidRPr="00EE6B19" w14:paraId="36F9013F" w14:textId="77777777" w:rsidTr="00E2524B">
        <w:trPr>
          <w:cantSplit/>
          <w:trHeight w:val="2576"/>
        </w:trPr>
        <w:tc>
          <w:tcPr>
            <w:tcW w:w="8966" w:type="dxa"/>
            <w:shd w:val="clear" w:color="auto" w:fill="EAF6EC"/>
            <w:tcMar>
              <w:top w:w="130" w:type="dxa"/>
              <w:left w:w="190" w:type="dxa"/>
              <w:bottom w:w="130" w:type="dxa"/>
              <w:right w:w="190" w:type="dxa"/>
            </w:tcMar>
          </w:tcPr>
          <w:p w14:paraId="0F255275" w14:textId="77777777" w:rsidR="00737059" w:rsidRDefault="00737059" w:rsidP="00737059">
            <w:pPr>
              <w:spacing w:after="70"/>
            </w:pPr>
            <w:proofErr w:type="spellStart"/>
            <w:r>
              <w:rPr>
                <w:b/>
                <w:bCs/>
                <w:color w:val="1E5E28"/>
                <w:sz w:val="20"/>
                <w:szCs w:val="20"/>
              </w:rPr>
              <w:t>Ocena</w:t>
            </w:r>
            <w:proofErr w:type="spellEnd"/>
            <w:r>
              <w:rPr>
                <w:b/>
                <w:bCs/>
                <w:color w:val="1E5E28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E5E28"/>
                <w:sz w:val="20"/>
                <w:szCs w:val="20"/>
              </w:rPr>
              <w:t>końcowa</w:t>
            </w:r>
            <w:proofErr w:type="spellEnd"/>
          </w:p>
          <w:p w14:paraId="3B2FED84" w14:textId="77777777" w:rsidR="00E2524B" w:rsidRPr="006E1A4E" w:rsidRDefault="00E2524B" w:rsidP="00E2524B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6E1A4E">
              <w:rPr>
                <w:lang w:val="pl-PL"/>
              </w:rPr>
              <w:t xml:space="preserve">Przetwarzanie jest </w:t>
            </w:r>
            <w:r w:rsidRPr="006E1A4E">
              <w:rPr>
                <w:b/>
                <w:bCs/>
                <w:lang w:val="pl-PL"/>
              </w:rPr>
              <w:t>niezbędne i proporcjonalne</w:t>
            </w:r>
            <w:r w:rsidRPr="006E1A4E">
              <w:rPr>
                <w:lang w:val="pl-PL"/>
              </w:rPr>
              <w:t xml:space="preserve"> do celu edukacyjnego; cel nie może być osiągnięty danymi fikcyjnymi.</w:t>
            </w:r>
          </w:p>
          <w:p w14:paraId="38B7B267" w14:textId="77777777" w:rsidR="00E2524B" w:rsidRPr="006E1A4E" w:rsidRDefault="00E2524B" w:rsidP="00E2524B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6E1A4E">
              <w:rPr>
                <w:lang w:val="pl-PL"/>
              </w:rPr>
              <w:t>Surowy głos dziecka przetwarzany jest lokalnie i nie opuszcza infrastruktury; na zewnątrz przekazywany jest wyłącznie tekst.</w:t>
            </w:r>
          </w:p>
          <w:p w14:paraId="7A43F4E7" w14:textId="77777777" w:rsidR="00E2524B" w:rsidRPr="006E1A4E" w:rsidRDefault="00E2524B" w:rsidP="00E2524B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6E1A4E">
              <w:rPr>
                <w:lang w:val="pl-PL"/>
              </w:rPr>
              <w:t>Cała warstwa AI – model dialogu i synteza mowy – przetwarza dane w UE; nie zachodzi przekazywanie danych poza EOG.</w:t>
            </w:r>
          </w:p>
          <w:p w14:paraId="1C1739CE" w14:textId="77777777" w:rsidR="00E2524B" w:rsidRPr="006E1A4E" w:rsidRDefault="00E2524B" w:rsidP="00E2524B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6E1A4E">
              <w:rPr>
                <w:lang w:val="pl-PL"/>
              </w:rPr>
              <w:t xml:space="preserve">Ryzyko rezydualne jest niskie; pozostaje czynnik związany z przynależnością dostawcy modelu do grupy amerykańskiej (CLOUD </w:t>
            </w:r>
            <w:proofErr w:type="spellStart"/>
            <w:r w:rsidRPr="006E1A4E">
              <w:rPr>
                <w:lang w:val="pl-PL"/>
              </w:rPr>
              <w:t>Act</w:t>
            </w:r>
            <w:proofErr w:type="spellEnd"/>
            <w:r w:rsidRPr="006E1A4E">
              <w:rPr>
                <w:lang w:val="pl-PL"/>
              </w:rPr>
              <w:t>), ograniczony przetwarzaniem w UE i minimalizacją zakresu danych.</w:t>
            </w:r>
          </w:p>
          <w:p w14:paraId="2F5A5198" w14:textId="42115F4A" w:rsidR="00737059" w:rsidRPr="00400D1B" w:rsidRDefault="00E2524B" w:rsidP="00E2524B">
            <w:pPr>
              <w:pStyle w:val="Akapitzlist"/>
              <w:numPr>
                <w:ilvl w:val="0"/>
                <w:numId w:val="2"/>
              </w:numPr>
              <w:spacing w:after="55" w:line="255" w:lineRule="auto"/>
              <w:rPr>
                <w:lang w:val="pl-PL"/>
              </w:rPr>
            </w:pPr>
            <w:r w:rsidRPr="006E1A4E">
              <w:rPr>
                <w:lang w:val="pl-PL"/>
              </w:rPr>
              <w:t>Nie stwierdzono ryzyka wymagającego uprzednich konsultacji z Prezesem UODO (art. 36 RODO).</w:t>
            </w:r>
          </w:p>
        </w:tc>
      </w:tr>
    </w:tbl>
    <w:p w14:paraId="063CEC28" w14:textId="77777777" w:rsidR="00A62545" w:rsidRPr="00E2524B" w:rsidRDefault="00EE4539" w:rsidP="00E2524B">
      <w:pPr>
        <w:spacing w:after="40" w:line="260" w:lineRule="auto"/>
        <w:jc w:val="both"/>
        <w:rPr>
          <w:sz w:val="18"/>
          <w:szCs w:val="18"/>
          <w:lang w:val="pl-PL"/>
        </w:rPr>
      </w:pPr>
      <w:r w:rsidRPr="00E2524B">
        <w:rPr>
          <w:b/>
          <w:bCs/>
          <w:sz w:val="18"/>
          <w:szCs w:val="18"/>
          <w:lang w:val="pl-PL"/>
        </w:rPr>
        <w:t xml:space="preserve">Dostęp: </w:t>
      </w:r>
      <w:r w:rsidRPr="00E2524B">
        <w:rPr>
          <w:sz w:val="18"/>
          <w:szCs w:val="18"/>
          <w:lang w:val="pl-PL"/>
        </w:rPr>
        <w:t xml:space="preserve">panel dyrektora chroniony hasłem, widok ograniczony do danych własnej placówki (RLS); aplikacja – dostęp </w:t>
      </w:r>
      <w:proofErr w:type="spellStart"/>
      <w:r w:rsidRPr="00E2524B">
        <w:rPr>
          <w:sz w:val="18"/>
          <w:szCs w:val="18"/>
          <w:lang w:val="pl-PL"/>
        </w:rPr>
        <w:t>tokenem</w:t>
      </w:r>
      <w:proofErr w:type="spellEnd"/>
      <w:r w:rsidRPr="00E2524B">
        <w:rPr>
          <w:sz w:val="18"/>
          <w:szCs w:val="18"/>
          <w:lang w:val="pl-PL"/>
        </w:rPr>
        <w:t xml:space="preserve"> placówki. Przekazanie danych dziecka przez wychowawcę do aplikacji odbywa się po HTTPS/TLS, z uwierzytelnieniem </w:t>
      </w:r>
      <w:proofErr w:type="spellStart"/>
      <w:r w:rsidRPr="00E2524B">
        <w:rPr>
          <w:sz w:val="18"/>
          <w:szCs w:val="18"/>
          <w:lang w:val="pl-PL"/>
        </w:rPr>
        <w:t>tokenem</w:t>
      </w:r>
      <w:proofErr w:type="spellEnd"/>
      <w:r w:rsidRPr="00E2524B">
        <w:rPr>
          <w:sz w:val="18"/>
          <w:szCs w:val="18"/>
          <w:lang w:val="pl-PL"/>
        </w:rPr>
        <w:t xml:space="preserve"> placówki.</w:t>
      </w:r>
    </w:p>
    <w:p w14:paraId="6A3C6623" w14:textId="77777777" w:rsidR="00A62545" w:rsidRPr="00400D1B" w:rsidRDefault="00EE4539">
      <w:pPr>
        <w:spacing w:after="90" w:line="260" w:lineRule="auto"/>
        <w:rPr>
          <w:lang w:val="pl-PL"/>
        </w:rPr>
      </w:pPr>
      <w:r w:rsidRPr="00400D1B">
        <w:rPr>
          <w:i/>
          <w:iCs/>
          <w:color w:val="555555"/>
          <w:sz w:val="17"/>
          <w:szCs w:val="17"/>
          <w:lang w:val="pl-PL"/>
        </w:rPr>
        <w:t>Diagram przepływu audio – załącznik na końcu dokumentu.</w:t>
      </w:r>
    </w:p>
    <w:p w14:paraId="2A2741FB" w14:textId="77777777" w:rsidR="00A62545" w:rsidRPr="00E2524B" w:rsidRDefault="00EE4539">
      <w:pPr>
        <w:pBdr>
          <w:bottom w:val="single" w:sz="6" w:space="3" w:color="C8001E"/>
        </w:pBdr>
        <w:spacing w:before="200" w:after="100"/>
        <w:rPr>
          <w:lang w:val="pl-PL"/>
        </w:rPr>
      </w:pPr>
      <w:r w:rsidRPr="00E2524B">
        <w:rPr>
          <w:b/>
          <w:bCs/>
          <w:color w:val="C8001E"/>
          <w:sz w:val="24"/>
          <w:szCs w:val="24"/>
          <w:lang w:val="pl-PL"/>
        </w:rPr>
        <w:t>7. Wnioski</w:t>
      </w:r>
    </w:p>
    <w:p w14:paraId="4E3C4CC9" w14:textId="1CF9FA05" w:rsidR="00E2524B" w:rsidRPr="00E2524B" w:rsidRDefault="00E2524B" w:rsidP="00E2524B">
      <w:pPr>
        <w:spacing w:after="90" w:line="260" w:lineRule="auto"/>
        <w:jc w:val="both"/>
        <w:rPr>
          <w:sz w:val="18"/>
          <w:szCs w:val="18"/>
          <w:lang w:val="pl-PL"/>
        </w:rPr>
      </w:pPr>
      <w:r w:rsidRPr="00E2524B">
        <w:rPr>
          <w:b/>
          <w:bCs/>
          <w:sz w:val="18"/>
          <w:szCs w:val="18"/>
          <w:lang w:val="pl-PL"/>
        </w:rPr>
        <w:t xml:space="preserve">Zalecenia: </w:t>
      </w:r>
      <w:r w:rsidRPr="00E2524B">
        <w:rPr>
          <w:sz w:val="18"/>
          <w:szCs w:val="18"/>
          <w:lang w:val="pl-PL"/>
        </w:rPr>
        <w:t>przegląd oceny po każdej zmianie architektury lub regionu infrastruktury.</w:t>
      </w:r>
    </w:p>
    <w:p w14:paraId="7DE9EE58" w14:textId="3399C2C6" w:rsidR="00737059" w:rsidRDefault="00737059">
      <w:pPr>
        <w:spacing w:after="90" w:line="260" w:lineRule="auto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br/>
      </w:r>
      <w:r w:rsidR="00EE4539" w:rsidRPr="00400D1B">
        <w:rPr>
          <w:sz w:val="18"/>
          <w:szCs w:val="18"/>
          <w:lang w:val="pl-PL"/>
        </w:rPr>
        <w:t>Zatwierdzenie Administratora: .............................................</w:t>
      </w:r>
      <w:r>
        <w:rPr>
          <w:sz w:val="18"/>
          <w:szCs w:val="18"/>
          <w:lang w:val="pl-PL"/>
        </w:rPr>
        <w:t>..............................</w:t>
      </w:r>
      <w:r w:rsidR="00EE4539" w:rsidRPr="00400D1B">
        <w:rPr>
          <w:sz w:val="18"/>
          <w:szCs w:val="18"/>
          <w:lang w:val="pl-PL"/>
        </w:rPr>
        <w:t xml:space="preserve">    Data: ...............</w:t>
      </w:r>
      <w:r>
        <w:rPr>
          <w:sz w:val="18"/>
          <w:szCs w:val="18"/>
          <w:lang w:val="pl-PL"/>
        </w:rPr>
        <w:t>..................................</w:t>
      </w:r>
      <w:r w:rsidR="00EE4539" w:rsidRPr="00400D1B">
        <w:rPr>
          <w:sz w:val="18"/>
          <w:szCs w:val="18"/>
          <w:lang w:val="pl-PL"/>
        </w:rPr>
        <w:t xml:space="preserve">.      </w:t>
      </w:r>
    </w:p>
    <w:p w14:paraId="76F8CE02" w14:textId="3CF954E1" w:rsidR="00A62545" w:rsidRDefault="00A62545">
      <w:pPr>
        <w:spacing w:after="90" w:line="260" w:lineRule="auto"/>
        <w:rPr>
          <w:sz w:val="18"/>
          <w:szCs w:val="18"/>
          <w:lang w:val="pl-PL"/>
        </w:rPr>
      </w:pPr>
    </w:p>
    <w:p w14:paraId="00DF5D06" w14:textId="77777777" w:rsidR="00EE6B19" w:rsidRPr="00400D1B" w:rsidRDefault="00EE6B19">
      <w:pPr>
        <w:spacing w:after="90" w:line="260" w:lineRule="auto"/>
        <w:rPr>
          <w:lang w:val="pl-PL"/>
        </w:rPr>
      </w:pPr>
    </w:p>
    <w:p w14:paraId="3418D212" w14:textId="0EF5B804" w:rsidR="00A62545" w:rsidRPr="00400D1B" w:rsidRDefault="00EE4539" w:rsidP="00737059">
      <w:pPr>
        <w:rPr>
          <w:lang w:val="pl-PL"/>
        </w:rPr>
      </w:pPr>
      <w:r w:rsidRPr="00400D1B">
        <w:rPr>
          <w:b/>
          <w:bCs/>
          <w:color w:val="C8001E"/>
          <w:sz w:val="24"/>
          <w:szCs w:val="24"/>
          <w:lang w:val="pl-PL"/>
        </w:rPr>
        <w:t>Załącznik – Diagram przepływu danych (ścieżka audio i tekstu)</w:t>
      </w:r>
    </w:p>
    <w:p w14:paraId="373FCC1D" w14:textId="77777777" w:rsidR="00A62545" w:rsidRPr="00E2524B" w:rsidRDefault="00EE4539">
      <w:pPr>
        <w:spacing w:after="120" w:line="260" w:lineRule="auto"/>
        <w:rPr>
          <w:sz w:val="18"/>
          <w:szCs w:val="18"/>
          <w:lang w:val="pl-PL"/>
        </w:rPr>
      </w:pPr>
      <w:r w:rsidRPr="00E2524B">
        <w:rPr>
          <w:sz w:val="18"/>
          <w:szCs w:val="18"/>
          <w:lang w:val="pl-PL"/>
        </w:rPr>
        <w:t xml:space="preserve">Diagram potwierdza, że surowe nagranie głosu dziecka nie opuszcza infrastruktury (przeglądarka → </w:t>
      </w:r>
      <w:proofErr w:type="spellStart"/>
      <w:r w:rsidRPr="00E2524B">
        <w:rPr>
          <w:sz w:val="18"/>
          <w:szCs w:val="18"/>
          <w:lang w:val="pl-PL"/>
        </w:rPr>
        <w:t>backend</w:t>
      </w:r>
      <w:proofErr w:type="spellEnd"/>
      <w:r w:rsidRPr="00E2524B">
        <w:rPr>
          <w:sz w:val="18"/>
          <w:szCs w:val="18"/>
          <w:lang w:val="pl-PL"/>
        </w:rPr>
        <w:t xml:space="preserve"> → lokalny </w:t>
      </w:r>
      <w:proofErr w:type="spellStart"/>
      <w:r w:rsidRPr="00E2524B">
        <w:rPr>
          <w:sz w:val="18"/>
          <w:szCs w:val="18"/>
          <w:lang w:val="pl-PL"/>
        </w:rPr>
        <w:t>Whisper</w:t>
      </w:r>
      <w:proofErr w:type="spellEnd"/>
      <w:r w:rsidRPr="00E2524B">
        <w:rPr>
          <w:sz w:val="18"/>
          <w:szCs w:val="18"/>
          <w:lang w:val="pl-PL"/>
        </w:rPr>
        <w:t>), a do dostawców zewnętrznych przekazywany jest wyłącznie tekst.</w:t>
      </w:r>
    </w:p>
    <w:p w14:paraId="2BE9D104" w14:textId="457B58A6" w:rsidR="00A62545" w:rsidRPr="00E2524B" w:rsidRDefault="00E2524B" w:rsidP="00E2524B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66EA99" wp14:editId="05F67771">
                <wp:extent cx="304800" cy="304800"/>
                <wp:effectExtent l="0" t="0" r="0" b="0"/>
                <wp:docPr id="960512926" name="Prostoką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6A8272E3" id="Prostokąt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43E24D2" wp14:editId="108B864C">
            <wp:extent cx="4762500" cy="2460924"/>
            <wp:effectExtent l="0" t="0" r="0" b="0"/>
            <wp:docPr id="96221284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26" cy="2495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F1AA7CB" wp14:editId="425A0147">
                <wp:extent cx="304800" cy="304800"/>
                <wp:effectExtent l="0" t="0" r="0" b="0"/>
                <wp:docPr id="1745918922" name="Prostoką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5F9B83B2" id="Prostokąt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62545" w:rsidRPr="00E2524B">
      <w:pgSz w:w="11906" w:h="16838"/>
      <w:pgMar w:top="1040" w:right="1440" w:bottom="10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F1960"/>
    <w:multiLevelType w:val="hybridMultilevel"/>
    <w:tmpl w:val="520CE866"/>
    <w:lvl w:ilvl="0" w:tplc="29425522">
      <w:start w:val="1"/>
      <w:numFmt w:val="decimal"/>
      <w:lvlText w:val="%1."/>
      <w:lvlJc w:val="left"/>
      <w:pPr>
        <w:ind w:left="400" w:hanging="280"/>
      </w:pPr>
      <w:rPr>
        <w:b/>
        <w:bCs/>
        <w:color w:val="C8001E"/>
      </w:rPr>
    </w:lvl>
    <w:lvl w:ilvl="1" w:tplc="4A9EF862">
      <w:numFmt w:val="decimal"/>
      <w:lvlText w:val=""/>
      <w:lvlJc w:val="left"/>
    </w:lvl>
    <w:lvl w:ilvl="2" w:tplc="62002C16">
      <w:numFmt w:val="decimal"/>
      <w:lvlText w:val=""/>
      <w:lvlJc w:val="left"/>
    </w:lvl>
    <w:lvl w:ilvl="3" w:tplc="D1C4C468">
      <w:numFmt w:val="decimal"/>
      <w:lvlText w:val=""/>
      <w:lvlJc w:val="left"/>
    </w:lvl>
    <w:lvl w:ilvl="4" w:tplc="66C2756E">
      <w:numFmt w:val="decimal"/>
      <w:lvlText w:val=""/>
      <w:lvlJc w:val="left"/>
    </w:lvl>
    <w:lvl w:ilvl="5" w:tplc="9D80A820">
      <w:numFmt w:val="decimal"/>
      <w:lvlText w:val=""/>
      <w:lvlJc w:val="left"/>
    </w:lvl>
    <w:lvl w:ilvl="6" w:tplc="79D09C82">
      <w:numFmt w:val="decimal"/>
      <w:lvlText w:val=""/>
      <w:lvlJc w:val="left"/>
    </w:lvl>
    <w:lvl w:ilvl="7" w:tplc="AEC8CECC">
      <w:numFmt w:val="decimal"/>
      <w:lvlText w:val=""/>
      <w:lvlJc w:val="left"/>
    </w:lvl>
    <w:lvl w:ilvl="8" w:tplc="1AE402C6">
      <w:numFmt w:val="decimal"/>
      <w:lvlText w:val=""/>
      <w:lvlJc w:val="left"/>
    </w:lvl>
  </w:abstractNum>
  <w:abstractNum w:abstractNumId="1" w15:restartNumberingAfterBreak="0">
    <w:nsid w:val="49534589"/>
    <w:multiLevelType w:val="hybridMultilevel"/>
    <w:tmpl w:val="94B46380"/>
    <w:lvl w:ilvl="0" w:tplc="85F69968">
      <w:start w:val="1"/>
      <w:numFmt w:val="bullet"/>
      <w:lvlText w:val="•"/>
      <w:lvlJc w:val="left"/>
      <w:pPr>
        <w:ind w:left="340" w:hanging="230"/>
      </w:pPr>
      <w:rPr>
        <w:color w:val="C8001E"/>
      </w:rPr>
    </w:lvl>
    <w:lvl w:ilvl="1" w:tplc="A03231CE">
      <w:numFmt w:val="decimal"/>
      <w:lvlText w:val=""/>
      <w:lvlJc w:val="left"/>
    </w:lvl>
    <w:lvl w:ilvl="2" w:tplc="0B90ECAA">
      <w:numFmt w:val="decimal"/>
      <w:lvlText w:val=""/>
      <w:lvlJc w:val="left"/>
    </w:lvl>
    <w:lvl w:ilvl="3" w:tplc="B60690DC">
      <w:numFmt w:val="decimal"/>
      <w:lvlText w:val=""/>
      <w:lvlJc w:val="left"/>
    </w:lvl>
    <w:lvl w:ilvl="4" w:tplc="BAC6D528">
      <w:numFmt w:val="decimal"/>
      <w:lvlText w:val=""/>
      <w:lvlJc w:val="left"/>
    </w:lvl>
    <w:lvl w:ilvl="5" w:tplc="F2B6C1E8">
      <w:numFmt w:val="decimal"/>
      <w:lvlText w:val=""/>
      <w:lvlJc w:val="left"/>
    </w:lvl>
    <w:lvl w:ilvl="6" w:tplc="5DBC64E4">
      <w:numFmt w:val="decimal"/>
      <w:lvlText w:val=""/>
      <w:lvlJc w:val="left"/>
    </w:lvl>
    <w:lvl w:ilvl="7" w:tplc="136A4D4E">
      <w:numFmt w:val="decimal"/>
      <w:lvlText w:val=""/>
      <w:lvlJc w:val="left"/>
    </w:lvl>
    <w:lvl w:ilvl="8" w:tplc="269A5A4A">
      <w:numFmt w:val="decimal"/>
      <w:lvlText w:val=""/>
      <w:lvlJc w:val="left"/>
    </w:lvl>
  </w:abstractNum>
  <w:abstractNum w:abstractNumId="2" w15:restartNumberingAfterBreak="0">
    <w:nsid w:val="4FAA777C"/>
    <w:multiLevelType w:val="hybridMultilevel"/>
    <w:tmpl w:val="1F1E2DAA"/>
    <w:lvl w:ilvl="0" w:tplc="5C8CDF94">
      <w:start w:val="1"/>
      <w:numFmt w:val="bullet"/>
      <w:lvlText w:val="•"/>
      <w:lvlJc w:val="left"/>
      <w:pPr>
        <w:ind w:left="230" w:hanging="230"/>
      </w:pPr>
      <w:rPr>
        <w:color w:val="1565C0"/>
      </w:rPr>
    </w:lvl>
    <w:lvl w:ilvl="1" w:tplc="AA2CF2CA">
      <w:numFmt w:val="decimal"/>
      <w:lvlText w:val=""/>
      <w:lvlJc w:val="left"/>
    </w:lvl>
    <w:lvl w:ilvl="2" w:tplc="CA92F4F4">
      <w:numFmt w:val="decimal"/>
      <w:lvlText w:val=""/>
      <w:lvlJc w:val="left"/>
    </w:lvl>
    <w:lvl w:ilvl="3" w:tplc="CE72AB4E">
      <w:numFmt w:val="decimal"/>
      <w:lvlText w:val=""/>
      <w:lvlJc w:val="left"/>
    </w:lvl>
    <w:lvl w:ilvl="4" w:tplc="511E7116">
      <w:numFmt w:val="decimal"/>
      <w:lvlText w:val=""/>
      <w:lvlJc w:val="left"/>
    </w:lvl>
    <w:lvl w:ilvl="5" w:tplc="EE607FA8">
      <w:numFmt w:val="decimal"/>
      <w:lvlText w:val=""/>
      <w:lvlJc w:val="left"/>
    </w:lvl>
    <w:lvl w:ilvl="6" w:tplc="BCEAFAB2">
      <w:numFmt w:val="decimal"/>
      <w:lvlText w:val=""/>
      <w:lvlJc w:val="left"/>
    </w:lvl>
    <w:lvl w:ilvl="7" w:tplc="096A9FB6">
      <w:numFmt w:val="decimal"/>
      <w:lvlText w:val=""/>
      <w:lvlJc w:val="left"/>
    </w:lvl>
    <w:lvl w:ilvl="8" w:tplc="9C92F26E">
      <w:numFmt w:val="decimal"/>
      <w:lvlText w:val=""/>
      <w:lvlJc w:val="left"/>
    </w:lvl>
  </w:abstractNum>
  <w:abstractNum w:abstractNumId="3" w15:restartNumberingAfterBreak="0">
    <w:nsid w:val="750D3260"/>
    <w:multiLevelType w:val="hybridMultilevel"/>
    <w:tmpl w:val="2850FBE4"/>
    <w:lvl w:ilvl="0" w:tplc="ED103CD0">
      <w:start w:val="1"/>
      <w:numFmt w:val="bullet"/>
      <w:lvlText w:val="●"/>
      <w:lvlJc w:val="left"/>
      <w:pPr>
        <w:ind w:left="720" w:hanging="360"/>
      </w:pPr>
    </w:lvl>
    <w:lvl w:ilvl="1" w:tplc="8AF07B80">
      <w:start w:val="1"/>
      <w:numFmt w:val="bullet"/>
      <w:lvlText w:val="○"/>
      <w:lvlJc w:val="left"/>
      <w:pPr>
        <w:ind w:left="1440" w:hanging="360"/>
      </w:pPr>
    </w:lvl>
    <w:lvl w:ilvl="2" w:tplc="7070FAE0">
      <w:start w:val="1"/>
      <w:numFmt w:val="bullet"/>
      <w:lvlText w:val="■"/>
      <w:lvlJc w:val="left"/>
      <w:pPr>
        <w:ind w:left="2160" w:hanging="360"/>
      </w:pPr>
    </w:lvl>
    <w:lvl w:ilvl="3" w:tplc="2B26ACAE">
      <w:start w:val="1"/>
      <w:numFmt w:val="bullet"/>
      <w:lvlText w:val="●"/>
      <w:lvlJc w:val="left"/>
      <w:pPr>
        <w:ind w:left="2880" w:hanging="360"/>
      </w:pPr>
    </w:lvl>
    <w:lvl w:ilvl="4" w:tplc="406A9E20">
      <w:start w:val="1"/>
      <w:numFmt w:val="bullet"/>
      <w:lvlText w:val="○"/>
      <w:lvlJc w:val="left"/>
      <w:pPr>
        <w:ind w:left="3600" w:hanging="360"/>
      </w:pPr>
    </w:lvl>
    <w:lvl w:ilvl="5" w:tplc="D4567E40">
      <w:start w:val="1"/>
      <w:numFmt w:val="bullet"/>
      <w:lvlText w:val="■"/>
      <w:lvlJc w:val="left"/>
      <w:pPr>
        <w:ind w:left="4320" w:hanging="360"/>
      </w:pPr>
    </w:lvl>
    <w:lvl w:ilvl="6" w:tplc="F4D8CC26">
      <w:start w:val="1"/>
      <w:numFmt w:val="bullet"/>
      <w:lvlText w:val="●"/>
      <w:lvlJc w:val="left"/>
      <w:pPr>
        <w:ind w:left="5040" w:hanging="360"/>
      </w:pPr>
    </w:lvl>
    <w:lvl w:ilvl="7" w:tplc="4E8224BE">
      <w:start w:val="1"/>
      <w:numFmt w:val="bullet"/>
      <w:lvlText w:val="●"/>
      <w:lvlJc w:val="left"/>
      <w:pPr>
        <w:ind w:left="5760" w:hanging="360"/>
      </w:pPr>
    </w:lvl>
    <w:lvl w:ilvl="8" w:tplc="E37C996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B2935C2"/>
    <w:multiLevelType w:val="hybridMultilevel"/>
    <w:tmpl w:val="0402F848"/>
    <w:lvl w:ilvl="0" w:tplc="9FD8AFFE">
      <w:start w:val="1"/>
      <w:numFmt w:val="decimal"/>
      <w:lvlText w:val="%1."/>
      <w:lvlJc w:val="left"/>
      <w:pPr>
        <w:ind w:left="400" w:hanging="280"/>
      </w:pPr>
      <w:rPr>
        <w:b/>
        <w:bCs/>
        <w:color w:val="1565C0"/>
      </w:rPr>
    </w:lvl>
    <w:lvl w:ilvl="1" w:tplc="17E4D9F6">
      <w:numFmt w:val="decimal"/>
      <w:lvlText w:val=""/>
      <w:lvlJc w:val="left"/>
    </w:lvl>
    <w:lvl w:ilvl="2" w:tplc="40847064">
      <w:numFmt w:val="decimal"/>
      <w:lvlText w:val=""/>
      <w:lvlJc w:val="left"/>
    </w:lvl>
    <w:lvl w:ilvl="3" w:tplc="26923140">
      <w:numFmt w:val="decimal"/>
      <w:lvlText w:val=""/>
      <w:lvlJc w:val="left"/>
    </w:lvl>
    <w:lvl w:ilvl="4" w:tplc="DEF88686">
      <w:numFmt w:val="decimal"/>
      <w:lvlText w:val=""/>
      <w:lvlJc w:val="left"/>
    </w:lvl>
    <w:lvl w:ilvl="5" w:tplc="53A073A6">
      <w:numFmt w:val="decimal"/>
      <w:lvlText w:val=""/>
      <w:lvlJc w:val="left"/>
    </w:lvl>
    <w:lvl w:ilvl="6" w:tplc="0B6ED9D6">
      <w:numFmt w:val="decimal"/>
      <w:lvlText w:val=""/>
      <w:lvlJc w:val="left"/>
    </w:lvl>
    <w:lvl w:ilvl="7" w:tplc="71C86A5E">
      <w:numFmt w:val="decimal"/>
      <w:lvlText w:val=""/>
      <w:lvlJc w:val="left"/>
    </w:lvl>
    <w:lvl w:ilvl="8" w:tplc="F7F0790C">
      <w:numFmt w:val="decimal"/>
      <w:lvlText w:val=""/>
      <w:lvlJc w:val="left"/>
    </w:lvl>
  </w:abstractNum>
  <w:num w:numId="1" w16cid:durableId="279726137">
    <w:abstractNumId w:val="3"/>
    <w:lvlOverride w:ilvl="0">
      <w:startOverride w:val="1"/>
    </w:lvlOverride>
  </w:num>
  <w:num w:numId="2" w16cid:durableId="280377490">
    <w:abstractNumId w:val="1"/>
    <w:lvlOverride w:ilvl="0">
      <w:startOverride w:val="1"/>
    </w:lvlOverride>
  </w:num>
  <w:num w:numId="3" w16cid:durableId="1514032091">
    <w:abstractNumId w:val="0"/>
    <w:lvlOverride w:ilvl="0">
      <w:startOverride w:val="1"/>
    </w:lvlOverride>
  </w:num>
  <w:num w:numId="4" w16cid:durableId="817958204">
    <w:abstractNumId w:val="2"/>
    <w:lvlOverride w:ilvl="0">
      <w:startOverride w:val="1"/>
    </w:lvlOverride>
  </w:num>
  <w:num w:numId="5" w16cid:durableId="190444153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45"/>
    <w:rsid w:val="00267D40"/>
    <w:rsid w:val="003959C8"/>
    <w:rsid w:val="00400D1B"/>
    <w:rsid w:val="004C52C5"/>
    <w:rsid w:val="0056336E"/>
    <w:rsid w:val="005A0DFB"/>
    <w:rsid w:val="00737059"/>
    <w:rsid w:val="00956A58"/>
    <w:rsid w:val="009B184F"/>
    <w:rsid w:val="00A62545"/>
    <w:rsid w:val="00AB54D5"/>
    <w:rsid w:val="00D40C25"/>
    <w:rsid w:val="00E2524B"/>
    <w:rsid w:val="00ED40F5"/>
    <w:rsid w:val="00EE4539"/>
    <w:rsid w:val="00EE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BEE3"/>
  <w15:docId w15:val="{7E974E2F-3DF1-4E83-BC8D-0CD395A0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HeroKids</dc:creator>
  <cp:lastModifiedBy>Kamil Musialski</cp:lastModifiedBy>
  <cp:revision>3</cp:revision>
  <dcterms:created xsi:type="dcterms:W3CDTF">2026-08-02T19:35:00Z</dcterms:created>
  <dcterms:modified xsi:type="dcterms:W3CDTF">2026-08-24T11:43:00Z</dcterms:modified>
</cp:coreProperties>
</file>